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الله القرشي،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عبد الله القرشي، عن رجل من الصحابة
</w:t>
      </w:r>
    </w:p>
    <w:p>
      <w:pPr/>
      <w:r>
        <w:rPr/>
        <w:t xml:space="preserve">عبد الواحد بن عبد الله القرشي، عن رجل من الصحابة (ع) عبد الواحد بن عبد الله القرشي، عن رجل من الصحابة.</w:t>
      </w:r>
    </w:p>
    <w:p/>
    <w:p>
      <w:pPr/>
      <w:r>
        <w:rPr/>
        <w:t xml:space="preserve">روى محمد بن سوقة، عن عبد الواحد القرشي قال: لما أتي يزيد برأس الحسين بن علي رضي الله عنهما، تناوله بقضيب، فكشف عن ثناياه، فو الله ما البرد بأبيض منها، وأنشد، </w:t>
      </w:r>
    </w:p>
    <w:p/>
    <w:p>
      <w:pPr>
        <w:jc w:val="center"/>
      </w:pPr>
      <w:r>
        <w:rPr>
          <w:color w:val="ff0000"/>
        </w:rPr>
        <w:t xml:space="preserve">يفلقن هاما من رجال أعزة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علينا، وهم كانوا أعق وأظلما</w:t>
      </w:r>
    </w:p>
    <w:p/>
    <w:p>
      <w:pPr/>
      <w:r>
        <w:rPr/>
        <w:t xml:space="preserve">فقال له رجل عنده: يا هذا، ارفع قضيبك، فو الله ربما رأيت شفتي رسول الله صلى الله عليه وسلم، فإنه يقبله. فرفع متذمرا عليه مغضبا.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1462)/(دار الكتب العلمية - بيروت،1994،ط 1،ج 6،ص 423)/(دار الفكر - بيروت،1989،ط 1،ج 5،ص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2026-07-27T14:07:38+03:00</dcterms:created>
  <dcterms:modified xsi:type="dcterms:W3CDTF">2026-07-27T14:07:38+03:00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