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جعدبة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جعدبة
</w:t>
      </w:r>
    </w:p>
    <w:p>
      <w:pPr/>
      <w:r>
        <w:rPr/>
        <w:t xml:space="preserve">ابن جعدبة (د ع) ابن جعدبة، لا تعرف له صحبة.</w:t>
      </w:r>
    </w:p>
    <w:p/>
    <w:p>
      <w:pPr/>
      <w:r>
        <w:rPr/>
        <w:t xml:space="preserve">روى عنه محمد بن كعب أن رسول الله- صلى الله عليه وسلم- قال: إن الله رضي لكم ثلاثا: رضي لكم أن تعبدوه ولا تشركوا به شيئا، وأن تعتصموا بحبل الله جميعا، وأن تسمعوا وتطيعوا لمن ولاه الله أمركم. وكره لكم: قيل وقال، وكثرة السؤال، وإضاعة المال.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1420)/(دار الكتب العلمية - بيروت،1994،ط 1،ج 6،ص 330)/(دار الفكر - بيروت،1989،ط 1،ج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2026-07-26T16:05:20+03:00</dcterms:created>
  <dcterms:modified xsi:type="dcterms:W3CDTF">2026-07-26T16:05:20+03:00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