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الفيل
</w:t>
      </w:r>
    </w:p>
    <w:p>
      <w:pPr/>
      <w:r>
        <w:rPr/>
        <w:t xml:space="preserve">أبو الفيل (ب د ع) أبو الفيل الخزاعي.</w:t>
      </w:r>
    </w:p>
    <w:p/>
    <w:p>
      <w:pPr/>
      <w:r>
        <w:rPr/>
        <w:t xml:space="preserve">له صحبة ورواية. حديثة عن النبي صلى الله عليه وسلم: لا تسبوا ما عزا بعد أن رجم. روى عنه عبد الله بن جبير، وكلاهما له صحبة.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1380)/(دار الكتب العلمية - بيروت،1994،ط 1،ج 6،ص 242)/(دار الفكر - بيروت،1989،ط 1،ج 5،ص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الفيل الخزاعي
</w:t>
      </w:r>
    </w:p>
    <w:p>
      <w:pPr/>
      <w:r>
        <w:rPr/>
        <w:t xml:space="preserve">أبو الفيل الخزاعي ذكره مطين، وابن السكن وغيرهما</w:t>
      </w:r>
    </w:p>
    <w:p/>
    <w:p>
      <w:pPr/>
      <w:r>
        <w:rPr/>
        <w:t xml:space="preserve">وأوردوا من طريق سماك بن حرب: حدثني عبد الله بن جبير الخزاعي، عن أبي الفيل، عن النبي صلى الله عليه وسلم، قال: «لا تسبوه» - يعني ماعز بن مالك حين رجم.</w:t>
      </w:r>
    </w:p>
    <w:p/>
    <w:p>
      <w:pPr/>
      <w:r>
        <w:rPr/>
        <w:t xml:space="preserve">قال البغوي: ليس له غيره، ولم يحدث به غير سماك بن حرب. ووقع في رواية ابن السكن: «لا تسبوه» - يعني غريب بن مالك. وفي حاشية الكتاب عريب اسمه وماعز لقبه.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الفيل
</w:t>
      </w:r>
    </w:p>
    <w:p>
      <w:pPr/>
      <w:r>
        <w:rPr/>
        <w:t xml:space="preserve">أبو الفيل  له صحبة ورواية، حديثه عن النبي صلى الله عليه وسلم لا تسبوا ما عزا بعد أن رجم، روى عنه عبد الله بن جبير. كوفي. قال البخاري: لا تصح لأبي الفيل صحبة. ذكره البخاري في باب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الفيل الخزاعي
</w:t>
      </w:r>
    </w:p>
    <w:p>
      <w:pPr/>
      <w:r>
        <w:rPr/>
        <w:t xml:space="preserve">أبو الفيل الخزاعي: </w:t>
      </w:r>
    </w:p>
    <w:p/>
    <w:p>
      <w:pPr/>
      <w:r>
        <w:rPr/>
        <w:t xml:space="preserve">له صحبة ورواية، حديثه عن النبي صلى الله عليه وسلم «لا تسبوا ما عزا» بعد أن رجم.</w:t>
      </w:r>
    </w:p>
    <w:p/>
    <w:p>
      <w:pPr/>
      <w:r>
        <w:rPr/>
        <w:t xml:space="preserve">روى عنه عبد الله بن جبير. 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الفيل
</w:t>
      </w:r>
    </w:p>
    <w:p>
      <w:pPr/>
      <w:r>
        <w:rPr/>
        <w:t xml:space="preserve">أبو الفيل </w:t>
      </w:r>
    </w:p>
    <w:p/>
    <w:p>
      <w:pPr/>
      <w:r>
        <w:rPr/>
        <w:t xml:space="preserve">روى عن النبي صلى الله عليه وسلم أنه قال: ’’لا تسبوا ماعز بن مالك حين رجم روى الوليد بن أبي ثور عن سماك بن حرب عن عبد الله بن جبير الخزاعي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2026-06-21T17:29:42+03:00</dcterms:created>
  <dcterms:modified xsi:type="dcterms:W3CDTF">2026-06-21T17:29:42+03:00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