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عيسى الأنصاري
</w:t>
      </w:r>
    </w:p>
    <w:p>
      <w:pPr>
        <w:jc w:val="start"/>
        <w:bidi/>
      </w:pPr>
      <w:r>
        <w:rPr>
          <w:rFonts w:ascii="arial" w:hAnsi="arial" w:eastAsia="arial" w:cs="arial"/>
          <w:sz w:val="28"/>
          <w:szCs w:val="28"/>
          <w:b w:val="1"/>
          <w:bCs w:val="1"/>
          <w:rtl/>
        </w:rPr>
        <w:t xml:space="preserve">أبو عيسى الأنصاري
</w:t>
      </w:r>
    </w:p>
    <w:p>
      <w:pPr/>
      <w:r>
        <w:rPr/>
        <w:t xml:space="preserve">أبو عيسى الأنصاري (ب) أبو عيسى الأنصاري الحارثي.</w:t>
      </w:r>
    </w:p>
    <w:p/>
    <w:p>
      <w:pPr/>
      <w:r>
        <w:rPr/>
        <w:t xml:space="preserve">شهد بدرا روى عنه محمد بن كعب القرظي، وصالح مولى التوأمة ذكر ابن أبي ذئب، عن صالح: أن عثمان بن عفان عاد أبا عيسى- وكان بدريا- ومات في خلافة عثمان. ذكره البخاري.</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1375)/(دار الكتب العلمية - بيروت،1994،ط 1،ج 6،ص 230)/(دار الفكر - بيروت،1989،ط 1،ج 5،ص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الأنصاري الحارثي
</w:t>
      </w:r>
    </w:p>
    <w:p>
      <w:pPr/>
      <w:r>
        <w:rPr/>
        <w:t xml:space="preserve">أبو عيسى الأنصاري الحارثي مدني شهد بدرا، ذكره أبو عمر تبعا لأبي أحمد الحاكم، وأبو أحمد نقل عن البخاري أنه قال: قال ابن أبي ذئب، عن صالح مولى التوأمة- أن عثمان عاد أبا عيسى، وكان بدريا، ومات في خلافة عثمان. انتهى.</w:t>
      </w:r>
    </w:p>
    <w:p/>
    <w:p>
      <w:pPr/>
      <w:r>
        <w:rPr/>
        <w:t xml:space="preserve">وهذا خطأ نشأ عن تصحيف، والذي في كتاب البخاري أبو عبس، بفتح العين وسكون الموحدة بعدها سين، وهو ابن جبر، وقد تقدمت ترجمته في القسم الأول، وهو معروف في البدريين، وقد ذكر أبو عمر في ترجمته أنه مات سنة أربع وثلاثين في خلافة عثمان وصلى عليه عثمان.</w:t>
      </w:r>
    </w:p>
    <w:p>
      <w:pPr>
        <w:jc w:val="start"/>
        <w:bidi/>
      </w:pPr>
      <w:r>
        <w:rPr>
          <w:sz w:val="24"/>
          <w:szCs w:val="24"/>
          <w:b w:val="1"/>
          <w:bCs w:val="1"/>
          <w:rtl/>
        </w:rPr>
        <w:t xml:space="preserve">
الإصابة في تمييز الصحابة،(دار الكتب العلمية - بيروت،1995،ط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الحارثي الأنصاري
</w:t>
      </w:r>
    </w:p>
    <w:p>
      <w:pPr/>
      <w:r>
        <w:rPr/>
        <w:t xml:space="preserve">أبو عيسى الحارثي الأنصاري  مدني، شهد بدرا. روى عنه محمد ابن كعب القرظي، وصالح مولى التوأمة، ذكره ابن أبي ذئب، عن صالح مولى التوأمة- أن عثمان بن عفان عاد أبا عيسى، وكان بدريا، ومات في خلافة عثمان، ذكره البخاري.</w:t>
      </w:r>
    </w:p>
    <w:p>
      <w:pPr>
        <w:jc w:val="start"/>
        <w:bidi/>
      </w:pPr>
      <w:r>
        <w:rPr>
          <w:sz w:val="24"/>
          <w:szCs w:val="24"/>
          <w:b w:val="1"/>
          <w:bCs w:val="1"/>
          <w:rtl/>
        </w:rPr>
        <w:t xml:space="preserve">
الاستيعاب في معرفة الأصحاب،(دار الجيل - بيروت،1992،ط 1،ج 4،ص 1724)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2026-06-21T17:05:29+03:00</dcterms:created>
  <dcterms:modified xsi:type="dcterms:W3CDTF">2026-06-21T17:05:29+03:00</dcterms:modified>
</cp:coreProperties>
</file>

<file path=docProps/custom.xml><?xml version="1.0" encoding="utf-8"?>
<Properties xmlns="http://schemas.openxmlformats.org/officeDocument/2006/custom-properties" xmlns:vt="http://schemas.openxmlformats.org/officeDocument/2006/docPropsVTypes"/>
</file>