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الأنصاري
</w:t>
      </w:r>
    </w:p>
    <w:p>
      <w:pPr/>
      <w:r>
        <w:rPr/>
        <w:t xml:space="preserve">أبو العلاء الأنصاري (ع س) أبو العلاء الأنصاري، غير منسوب.</w:t>
      </w:r>
    </w:p>
    <w:p/>
    <w:p>
      <w:pPr/>
      <w:r>
        <w:rPr/>
        <w:t xml:space="preserve">ذكره الطبراني في الصحابة.</w:t>
      </w:r>
    </w:p>
    <w:p/>
    <w:p>
      <w:pPr/>
      <w:r>
        <w:rPr/>
        <w:t xml:space="preserve">أخبرنا أبو موسى إجازة، أخبرنا أبو غالب، أخبرنا أبو بكر (ح) قال أبو موسى: وأخبرنا الحسن، أخبرنا أحمد- قالا: حدثنا سليمان بن أحمد، أخبرنا أحمد بن عمرو الخلال، أخبرنا يعقوب بن حميد، أخبرنا محمد بن عمر الواقدي، أخبرنا أيوب بن العلاء الأنصاري، عن أبيه، عن جدة قال: رأيت على رسول الله صلى الله عليه وسلم يوم أحد درعين.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1369)/(دار الكتب العلمية - بيروت،1994،ط 1،ج 6،ص 217)/(دار الفكر - بيروت،1989،ط 1،ج 5،ص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2026-06-21T17:14:06+03:00</dcterms:created>
  <dcterms:modified xsi:type="dcterms:W3CDTF">2026-06-21T17:14:06+03:00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