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شهم
</w:t>
      </w:r>
    </w:p>
    <w:p>
      <w:pPr>
        <w:jc w:val="start"/>
        <w:bidi/>
      </w:pPr>
      <w:r>
        <w:rPr>
          <w:rFonts w:ascii="arial" w:hAnsi="arial" w:eastAsia="arial" w:cs="arial"/>
          <w:sz w:val="28"/>
          <w:szCs w:val="28"/>
          <w:b w:val="1"/>
          <w:bCs w:val="1"/>
          <w:rtl/>
        </w:rPr>
        <w:t xml:space="preserve">أبو شهم
</w:t>
      </w:r>
    </w:p>
    <w:p>
      <w:pPr/>
      <w:r>
        <w:rPr/>
        <w:t xml:space="preserve">أبو شهم (ب د ع) أبو شهم. قيل: اسمه يزيد بن أبي شيبة.</w:t>
      </w:r>
    </w:p>
    <w:p/>
    <w:p>
      <w:pPr/>
      <w:r>
        <w:rPr/>
        <w:t xml:space="preserve">له صحبة، كان رجلا بطالا أتى النبي صلى الله عليه وسلم ليبايعه، فتاب ثم بايعه.</w:t>
      </w:r>
    </w:p>
    <w:p/>
    <w:p>
      <w:pPr/>
      <w:r>
        <w:rPr/>
        <w:t xml:space="preserve">أخبرنا أبو الربيع سليمان بن محمد بن محمد بن خميس، أخبرنا أبي، أخبرنا أبو نصر بن طوق، أخبرنا أبو القاسم بن المرجي، حدثنا أبو يعلى الموصلي، حدثنا بشر بن الوليد الكندي، حدثنا يزيد بن عطاء عن بيان بن بشر، عن قيس بن أبي حازم، عن أبي شهم- وكان رجلا بطالا- قال: مررت على جارية في بعض طرق المدينة، فأهويت بيدي إلى خاصرتها، فلما كان الغد أتى الناس النبي صلى الله عليه وسلم يبايعونه، فأتيته فبسطت يدي إليه لأبايعه، فقبض يده وقال: أنت صاحب الجبذة؟ فقلت: يا رسول الله، بايعني ولا أعود. قال: نعم إذا. أخرجه الثلاثة.</w:t>
      </w:r>
    </w:p>
    <w:p>
      <w:pPr>
        <w:jc w:val="start"/>
        <w:bidi/>
      </w:pPr>
      <w:r>
        <w:rPr>
          <w:sz w:val="24"/>
          <w:szCs w:val="24"/>
          <w:b w:val="1"/>
          <w:bCs w:val="1"/>
          <w:rtl/>
        </w:rPr>
        <w:t xml:space="preserve">
أسد الغابة في معرفة الصحابة،(دار ابن حزم - بيروت،2012،ط 1،ج 1،ص 1346)/(دار الكتب العلمية - بيروت،1994،ط 1،ج 6،ص 164)/(دار الفكر - بيروت،1989،ط 1،ج 5،ص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شهم
</w:t>
      </w:r>
    </w:p>
    <w:p>
      <w:pPr/>
      <w:r>
        <w:rPr/>
        <w:t xml:space="preserve">أبو شهم  قيل: اسمه يزيد بن أبي شيبة، له صحبة ورواية، معدود في الكوفيين من الصحابة، بايعه رسول الله صلى الله عليه وسلم بيده.</w:t>
      </w:r>
    </w:p>
    <w:p/>
    <w:p>
      <w:pPr/>
      <w:r>
        <w:rPr/>
        <w:t xml:space="preserve">وهو روى عنه قيس بن أبي حازم، قال مرت بي امرأة في بعض أزقة المدينة، فأخذت بكشحها وجبذت خاصرتها، فأصبح رسول الله صلى الله عليه وسلم يبايع الناس، فأتيته فمددت بيدي لأبايعه فقبض يده عني، وقال: ألست صاحب الجبذة بالأمس؟ فقلت: يا رسول الله، بايعنى، فو الله لا أعود بعدها أبدا، فبايعني صلى الله عليه وسلم.</w:t>
      </w:r>
    </w:p>
    <w:p>
      <w:pPr>
        <w:jc w:val="start"/>
        <w:bidi/>
      </w:pPr>
      <w:r>
        <w:rPr>
          <w:sz w:val="24"/>
          <w:szCs w:val="24"/>
          <w:b w:val="1"/>
          <w:bCs w:val="1"/>
          <w:rtl/>
        </w:rPr>
        <w:t xml:space="preserve">
الاستيعاب في معرفة الأصحاب،(دار الجيل - بيروت،1992،ط 1،ج 4،ص 1690)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2026-05-28T20:56:12+03:00</dcterms:created>
  <dcterms:modified xsi:type="dcterms:W3CDTF">2026-05-28T20:56:12+03:00</dcterms:modified>
</cp:coreProperties>
</file>

<file path=docProps/custom.xml><?xml version="1.0" encoding="utf-8"?>
<Properties xmlns="http://schemas.openxmlformats.org/officeDocument/2006/custom-properties" xmlns:vt="http://schemas.openxmlformats.org/officeDocument/2006/docPropsVTypes"/>
</file>