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سعد الأنصاري
</w:t>
      </w:r>
    </w:p>
    <w:p>
      <w:pPr/>
      <w:r>
        <w:rPr/>
        <w:t xml:space="preserve">أبو سعد الأنصاري (ب د ع) أبو سعد الأنصاري. قيل: ابن أبي وهب، وقيل: ابن وهب روى حديثه يحيى بن أبي خالد، عن ابن أبي سعد الأنصاري، عن أبيه: أن رسول الله صلى الله عليه وسلم قال: الندم توبة، والتائب من الذنب كمن لا ذنب له. قال أبو عمر: أبو سعد الأنصاري الزرقي، وذكر له: «الندم توبة». قال: وقد قيل: إنه الذي روى عنه عبد الله بن مرة. وروى عنه يونس بن ميسرة في الضحايا، في الكبش الأدغم. وقد قيل في ذلك أبو سعيد- يعني بالياء- وأما هذا فأبو سعد.</w:t>
      </w:r>
    </w:p>
    <w:p/>
    <w:p>
      <w:pPr/>
      <w:r>
        <w:rPr/>
        <w:t xml:space="preserve">وذكر ابن منده بعد «الندم توبة» حديث سيل مهزور: أن يحبس الأعلى... ». 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1332)/(دار الكتب العلمية - بيروت،1994،ط 1،ج 6،ص 133)/(دار الفكر - بيروت،1989،ط 1،ج 5،ص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سعد
</w:t>
      </w:r>
    </w:p>
    <w:p>
      <w:pPr/>
      <w:r>
        <w:rPr/>
        <w:t xml:space="preserve">أبو سعد عن النبي صلى الله عليه وسلم أنه قال: الندم توبة.</w:t>
      </w:r>
    </w:p>
    <w:p/>
    <w:p>
      <w:pPr/>
      <w:r>
        <w:rPr/>
        <w:t xml:space="preserve">رواه محمد بن إسماعيل بن أبي فديك، عن ابن أبي خالد، عن ابن أبي سعد، عن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885)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2026-06-14T02:04:51+03:00</dcterms:created>
  <dcterms:modified xsi:type="dcterms:W3CDTF">2026-06-14T02:04:51+03:00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