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زرارة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زرارة النخعي
</w:t>
      </w:r>
    </w:p>
    <w:p>
      <w:pPr/>
      <w:r>
        <w:rPr/>
        <w:t xml:space="preserve">أبو زرارة النخعي أبو زرارة النخعي.</w:t>
      </w:r>
    </w:p>
    <w:p/>
    <w:p>
      <w:pPr/>
      <w:r>
        <w:rPr/>
        <w:t xml:space="preserve">وفد على النبي صلى الله عليه وسلم. ذكره ابن الدباغ عن ابن الكلبي. والذي رأيته في جمهرة ابن الكلبي: زرارة اسم، وليس بكنية. وقد 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1325)/(دار الكتب العلمية - بيروت،1994،ط 1،ج 6،ص 117)/(دار الفكر - بيروت،1989،ط 1،ج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زرارة النخعي
</w:t>
      </w:r>
    </w:p>
    <w:p>
      <w:pPr/>
      <w:r>
        <w:rPr/>
        <w:t xml:space="preserve">أبو زرارة النخعي له وفادة. قال ابن الكلبي: حكاه ابن الأثير عن ابن الدباغ، قال: والذي في «الجمهرة» زرارة اسم لا كنية.</w:t>
      </w:r>
    </w:p>
    <w:p/>
    <w:p>
      <w:pPr/>
      <w:r>
        <w:rPr/>
        <w:t xml:space="preserve">قلت: وهو كما قال، وقد تقدم في الأسماء، وإنما ذكرته للاحتمال.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2026-06-15T14:47:59+03:00</dcterms:created>
  <dcterms:modified xsi:type="dcterms:W3CDTF">2026-06-15T14:47:59+03:00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