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خيرة
</w:t>
      </w:r>
    </w:p>
    <w:p>
      <w:pPr/>
      <w:r>
        <w:rPr/>
        <w:t xml:space="preserve">أبو خيرة أبو خيرة.</w:t>
      </w:r>
    </w:p>
    <w:p/>
    <w:p>
      <w:pPr/>
      <w:r>
        <w:rPr/>
        <w:t xml:space="preserve">ذكره الأشيري مستدركا على أبي عمر وقال: «أبو خيرة، آخر، ذكره صاحب كتاب الوحدان فقال: حدثنا محمد بن مرزوق بإسناده عن عبيد الله بن يزيد بن أبي خيرة، عن أبيه عن أبي خيرة قال: كانت لي إبل أحمل عليها، فأتيت المدينة، وشهدت مع النبي صلى الله عليه وسلم خيبر- أو قال: حنينا- وكنا نحمل لهم الماء على إبلنا، وكان لي بالمدينة تجارة، فدعا لي بالبركة.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1314)/(دار الكتب العلمية - بيروت،1994،ط 1،ج 6،ص 90)/(دار الفكر - بيروت،1989،ط 1،ج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2026-06-13T22:41:12+03:00</dcterms:created>
  <dcterms:modified xsi:type="dcterms:W3CDTF">2026-06-13T22:41:12+03:00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