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حفصة
</w:t>
      </w:r>
    </w:p>
    <w:p>
      <w:pPr/>
      <w:r>
        <w:rPr/>
        <w:t xml:space="preserve">أبو حفصة (ع س) أبو حفصة- أو ابن أبي حفصة.</w:t>
      </w:r>
    </w:p>
    <w:p/>
    <w:p>
      <w:pPr/>
      <w:r>
        <w:rPr/>
        <w:t xml:space="preserve">أورده جعفر في الحاء. وروى وهب بن جرير، عن شعبة، عن المغيرة بن عبد الله الجعفي قال: جلست إلى أبي حفصة- أو ابن حفصة- فأقبل شيخ ضخم أسود، فجعلت أكلم أبا حفصة وهو ينظر إلى الرجل، فعاتبته فقال: إنك تكلمني، وأنا أفكر في حديث سمعته من رسول الله صلى الله عليه وسلم، سمعت رسول الله صلى الله عليه وسلم يقول: «هل تدرون من الرقوب؟ قلنا: الذي لا يولد له.</w:t>
      </w:r>
    </w:p>
    <w:p/>
    <w:p>
      <w:pPr/>
      <w:r>
        <w:rPr/>
        <w:t xml:space="preserve">قال: الرقوب: الرجل الذي له الولد لم يقدم منهم شيئا. قال: هل تدرون من الصعلوك؟ قلنا: الذي لا مال له: قال: الصعلوك كل الصعلوك الذي له المال ولم يقدم منه شيئا. قال: هل تدرون من الصرعة؟ قلنا: الرجل الصريع. قال: الصرعة كل الصرعة الرجل يغضب فيشتد غضبه، ثم يصرع الغضب. وقد روي: أبو خصفة، بالخاء المعجمة والصاد، ويذكر في موضعه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1306)/(دار الكتب العلمية - بيروت،1994،ط 1،ج 6،ص 73)/(دار الفكر - بيروت،1989،ط 1،ج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حفصة
</w:t>
      </w:r>
    </w:p>
    <w:p>
      <w:pPr/>
      <w:r>
        <w:rPr/>
        <w:t xml:space="preserve">أبو حفصة ذكره المستغفري في «الصحابة»، وهو خطأ نشأ عن تصحيف وانقلاب، فإنه أورد من طريق شعبة عن المغيرة بن عبد الله، قال: جلست إلى أبي حفصة... فذكر حديث الرقوب.</w:t>
      </w:r>
    </w:p>
    <w:p/>
    <w:p>
      <w:pPr/>
      <w:r>
        <w:rPr/>
        <w:t xml:space="preserve">والصواب أبو خصفة، بفتح المعجمة وتقديم الصاد على الفاء وفتحها. وسيأتي في الخاء المعجمة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2026-06-13T19:54:46+03:00</dcterms:created>
  <dcterms:modified xsi:type="dcterms:W3CDTF">2026-06-13T19:54:46+03:00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