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برقان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برقان
</w:t>
      </w:r>
    </w:p>
    <w:p>
      <w:pPr/>
      <w:r>
        <w:rPr/>
        <w:t xml:space="preserve">أبو برقان (س) أبو برقان من بني سعد بن بكر بن هوازن، وهو عم رسول الله صلى الله عليه وسلم من الرضاعة أورده جعفر في الصحابة.</w:t>
      </w:r>
    </w:p>
    <w:p/>
    <w:p>
      <w:pPr/>
      <w:r>
        <w:rPr/>
        <w:t xml:space="preserve">وروى المدائني، عن عيسى بن يزيد قال: دخل أبو برقان عم رسول الله صلى الله عليه وسلم من بني سعد بن بكر فقال: لقد جئت يا محمد وما فتى من قومك بأحب إليهم ولا أحسن فيهم ثناء منك قال: ثم رأيتهم يتغمغمون. قال: يا ابن برقان، هل تعرف الحيرة؟ قال قلت: لا. قال: إن طالت بك حياة لتسمعنها يردها الوارد من غير حفير ولا مزاد. قال: قلت: ما أدري ما تقول؟ ما جئتك من ثنية كذا وكذا إلا بخفير! فقال رسول الله صلى الله عليه وسلم: لآخذن بيدك يوم القيامة، ولأذكرنك. فكان عثمان يقول: يا أبا برقان، ما كان رسول الله صلى الله عليه وسلم يأخذ بيدك إلا وأنت رجل صالح. قال أبو برقان: فقدمت الحيرة فرأيتها على ما وصف لي. أخرجه أبو موسى وقال: الغمغمة: الرطانة.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1287)/(دار الكتب العلمية - بيروت،1994،ط 1،ج 6،ص 29)/(دار الفكر - بيروت،1989،ط 1،ج 5،ص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برقان السعدي
</w:t>
      </w:r>
    </w:p>
    <w:p>
      <w:pPr/>
      <w:r>
        <w:rPr/>
        <w:t xml:space="preserve">أبو برقان السعدي عم النبي صلى الله عليه وسلم من الرضاعة.</w:t>
      </w:r>
    </w:p>
    <w:p/>
    <w:p>
      <w:pPr/>
      <w:r>
        <w:rPr/>
        <w:t xml:space="preserve">قال أبو موسى: ذكره المستغفري، ونقل عن محمد بن معن، عن عيسى بن يزيد قال: دخل أبو برقان عم النبي صلى الله عليه وسلم من بني سعد بن بكر؛ قال: يا محمد، لقد جئت وما فتى من قومك أحب إليهم ولا أحسن ثناء منك، وإنهم يتقممون. فقال: «يا أبا برقان، هل تعرف الحيرة؟» قلت: نعم. قال: «فإن طالت بك حياة لتسمعنها يرد الوارد من غير خفير». قال: لا أدري ما تقول، غير أني ما أتيتك من ثنية كذا إلا بخفير. فقال رسول الله صلى الله عليه وسلم: «لآخذن بيدك يوم القيامة ولأذكرنك ذاك».</w:t>
      </w:r>
    </w:p>
    <w:p/>
    <w:p>
      <w:pPr/>
      <w:r>
        <w:rPr/>
        <w:t xml:space="preserve">قال: فكان عثمان بن عفان يقول: يا أبا برقان، ما كان ليأخذك إلا وأنت رجل صالح. قال أبو برقان: قدمت الحيرة فوجدتها على ما وصفت لي.</w:t>
      </w:r>
    </w:p>
    <w:p/>
    <w:p>
      <w:pPr/>
      <w:r>
        <w:rPr/>
        <w:t xml:space="preserve">قلت: عيسى بن يزيد هو المعروف بابن دأب الأخباري، وقد كذبوه، وقد صحفت هذه الكنية كما سيأتي في الثاء المثلثة.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2026-06-10T08:42:45+03:00</dcterms:created>
  <dcterms:modified xsi:type="dcterms:W3CDTF">2026-06-10T08:42:45+03:00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