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الفهري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الفهري
</w:t>
      </w:r>
    </w:p>
    <w:p>
      <w:pPr/>
      <w:r>
        <w:rPr/>
        <w:t xml:space="preserve">يوسف الفهري (ع س) يوسف الفهري. غير منسوب.</w:t>
      </w:r>
    </w:p>
    <w:p/>
    <w:p>
      <w:pPr/>
      <w:r>
        <w:rPr/>
        <w:t xml:space="preserve">روى عنه ابنه يزيد بن يوسف أنه قال: سمعت رسول الله صلى الله عليه وسلم يقول: لو كان جريج الراهب فقيها عالما، لعلم أن إجابته لأمه أفضل من عبادته لربه عز وجل. أخرجه أبو نعيم وأبو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1275)/(دار الكتب العلمية - بيروت،1994،ط 1،ج 5،ص 492)/(دار الفكر - بيروت،1989،ط 1،ج 4،ص 754)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2026-06-01T20:18:35+03:00</dcterms:created>
  <dcterms:modified xsi:type="dcterms:W3CDTF">2026-06-01T20:18:35+03:00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