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يعيش بن طخفة
</w:t>
      </w:r>
    </w:p>
    <w:p>
      <w:pPr>
        <w:jc w:val="start"/>
        <w:bidi/>
      </w:pPr>
      <w:r>
        <w:rPr>
          <w:rFonts w:ascii="arial" w:hAnsi="arial" w:eastAsia="arial" w:cs="arial"/>
          <w:sz w:val="28"/>
          <w:szCs w:val="28"/>
          <w:b w:val="1"/>
          <w:bCs w:val="1"/>
          <w:rtl/>
        </w:rPr>
        <w:t xml:space="preserve">يعيش بن طخفة
</w:t>
      </w:r>
    </w:p>
    <w:p>
      <w:pPr/>
      <w:r>
        <w:rPr/>
        <w:t xml:space="preserve">يعيش بن طخفة (ب د ع) يعيش بن طخفة الغفاري. شامي.</w:t>
      </w:r>
    </w:p>
    <w:p/>
    <w:p>
      <w:pPr/>
      <w:r>
        <w:rPr/>
        <w:t xml:space="preserve">روى حديثه ابن لهيعة، عن عبد الرحمن بن جبير بن نفير، عن يعيش الغفاري: أن النبي صلى الله عليه وسلم أتى بناقة فقال: من يحلبها؟ فقام رجل فقال: أنا. فقال: ما اسمك؟ قال: مرة.</w:t>
      </w:r>
    </w:p>
    <w:p/>
    <w:p>
      <w:pPr/>
      <w:r>
        <w:rPr/>
        <w:t xml:space="preserve">اقعد. ثم قام آخر فقال: ما اسمك؟ قال: جمرة. قال: اقعد. قال يعيش: ثم قمت أنا فقال: ما اسمك؟ قلت: يعيش. قال: أحلبها. أخرجه الثلاثة.</w:t>
      </w:r>
    </w:p>
    <w:p>
      <w:pPr>
        <w:jc w:val="start"/>
        <w:bidi/>
      </w:pPr>
      <w:r>
        <w:rPr>
          <w:sz w:val="24"/>
          <w:szCs w:val="24"/>
          <w:b w:val="1"/>
          <w:bCs w:val="1"/>
          <w:rtl/>
        </w:rPr>
        <w:t xml:space="preserve">
أسد الغابة في معرفة الصحابة،(دار ابن حزم - بيروت،2012،ط 1،ج 1،ص 1274)/(دار الكتب العلمية - بيروت،1994،ط 1،ج 5،ص 490)/(دار الفكر - بيروت،1989،ط 1،ج 4،ص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قال ابن سعد: شامي، مخرج حديثه عن المصريين، ثم ساق من طريق ابن لهيعة، عن الحارث بن يزيد، عن عبد الرحمن بن جبير، عن يعيش الغفاري- أن النبي صلى الله عليه وسلم أتي بناقة فقال: من يحلبها؟ فقام رجل، فقال له: «ما اسمك؟» قال: مرة. قال: «اقعد». ثم قام آخر، فقال: «ما اسمك؟» قال: جمرة. قال: «اقعد». فقام آخر فقال: «ما اسمك؟» قال يعيش. قال: «احلب».</w:t>
      </w:r>
    </w:p>
    <w:p/>
    <w:p>
      <w:pPr/>
      <w:r>
        <w:rPr/>
        <w:t xml:space="preserve">وأخرجه ابن قانع من وجه آخر، عن ابن لهيعة، فقال في السند: عن يعيش الأنصاري.</w:t>
      </w:r>
    </w:p>
    <w:p/>
    <w:p>
      <w:pPr/>
      <w:r>
        <w:rPr/>
        <w:t xml:space="preserve">وله طرق في ترجمة حرب في حرف الحاء المهملة مخرجة من الموطأ، وأخرجه البزار من حديث بريدة مطولا.</w:t>
      </w:r>
    </w:p>
    <w:p/>
    <w:p>
      <w:pPr/>
      <w:r>
        <w:rPr/>
        <w:t xml:space="preserve">ويعيش هذا غير يعيش بن طخفة الذي روى عن أبيه، وروى عنه يحيى بن أبي كثير.</w:t>
      </w:r>
    </w:p>
    <w:p>
      <w:pPr>
        <w:jc w:val="start"/>
        <w:bidi/>
      </w:pPr>
      <w:r>
        <w:rPr>
          <w:sz w:val="24"/>
          <w:szCs w:val="24"/>
          <w:b w:val="1"/>
          <w:bCs w:val="1"/>
          <w:rtl/>
        </w:rPr>
        <w:t xml:space="preserve">
الإصابة في تمييز الصحابة،(دار الكتب العلمية - بيروت،1995،ط 1،ج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الصحابي
</w:t>
      </w:r>
    </w:p>
    <w:p>
      <w:pPr/>
      <w:r>
        <w:rPr/>
        <w:t xml:space="preserve">يعيش الصحابي يعيش بن طخفة الغفاري الصحابي. حديثه عند ابن لهيعة، وهو شامي. قال: سمعت عبد الرحمن بن جبير بن نفير يحدث عن يعيش بن طخفة الغفاري: أن رسول الله، صلى الله عليه وسلم، أتى بناقة فقال: من يحلبها؟ فقام رجل فقال: أنا، فقال: ما اسمك؟ قال: مرة، فقال: اقعد، ثم قام آخر فقال: ما اسمك؟ فقال: حمزة، قال: اقعد، قال يعيش فقمت، فقال: ما اسمك؟ قلت: يعيش، قال: احلب.</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شامي، حديثه عند ابن لهيعة. قال: سمعت عبد الرحمن بن جبير بن نفير يحدث عن يعيش بن طخفة الغفاري أن النبي صلى الله عليه وسلم أتي بناقة فقال: من يحلبها؟ فقام رجل فقال: أنا. فقال: ما اسمك؟ قال: مرة. قال: اقعد، ثم قام آخر فقال: ما اسمك؟ فقال: جمرة. قال: اقعد. قال يعيش: ثم قمت، فقال: ما اسمك؟ قلت: يعيش.</w:t>
      </w:r>
    </w:p>
    <w:p/>
    <w:p>
      <w:pPr/>
      <w:r>
        <w:rPr/>
        <w:t xml:space="preserve">قال: احلب.</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الغفاري، ويقال: الجهني 
</w:t>
      </w:r>
    </w:p>
    <w:p>
      <w:pPr/>
      <w:r>
        <w:rPr/>
        <w:t xml:space="preserve">يعيش، الغفاري، ويقال: الجهني.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w:t>
      </w:r>
    </w:p>
    <w:p/>
    <w:p>
      <w:pPr/>
      <w:r>
        <w:rPr/>
        <w:t xml:space="preserve">له صحبة سكن الصفر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الأنصاري
</w:t>
      </w:r>
    </w:p>
    <w:p>
      <w:pPr/>
      <w:r>
        <w:rPr/>
        <w:t xml:space="preserve">يعيش الأنصاري </w:t>
      </w:r>
    </w:p>
    <w:p/>
    <w:p>
      <w:pPr/>
      <w:r>
        <w:rPr/>
        <w:t xml:space="preserve">حدثنا جعفر بن محمد الفريابي، نا قتيبة بن سعيد، نا ابن لهيعة، عن الحارث بن يزيد، عن عبد الرحمن بن جبير، عن يعيش الأنصاري قال: دعا رسول الله صلى الله عليه وسلم يوماً بناقة فقال: «من يحلبها؟» فقال رجلٌ: أنا، قال: «ما اسمك؟» قال: مرة، قال: «اقعد» ثم قال آخر: أنا قال: ما اسمك؟ قال: جمرةٌ قال: «اقعد» ثم قام يعيش فقال: «ما اسمك» ؟ قال: يعيش قال: «أحلبها»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الغفاري
</w:t>
      </w:r>
    </w:p>
    <w:p>
      <w:pPr/>
      <w:r>
        <w:rPr/>
        <w:t xml:space="preserve">يعيش الغفاري </w:t>
      </w:r>
    </w:p>
    <w:p/>
    <w:p>
      <w:pPr/>
      <w:r>
        <w:rPr/>
        <w:t xml:space="preserve">له صحبة روى عنه عبد الرحمن بن جبير المصري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يعيش بن طخفة الغفاري
</w:t>
      </w:r>
    </w:p>
    <w:p>
      <w:pPr/>
      <w:r>
        <w:rPr/>
        <w:t xml:space="preserve">يعيش بن طخفة الغفاري </w:t>
      </w:r>
    </w:p>
    <w:p/>
    <w:p>
      <w:pPr/>
      <w:r>
        <w:rPr/>
        <w:t xml:space="preserve">من أصحاب الصفة له صحبة كان يسكن غيقة والصفراء روى عن أبيه روى عنه أبو سلمة بن عبد الرحمن سمعت أبي يقول ذلك. قال أبو محمد لأبيه صحبة روى محمد بن إسحاق عن محمد بن عمرو بن عطاء عن يعيش الغفاري عن أبيه طهفة قال: أضافني رسول الله صلى الله عليه وسلم فيمن يضيف من المساكين.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2026-05-19T21:36:38+03:00</dcterms:created>
  <dcterms:modified xsi:type="dcterms:W3CDTF">2026-05-19T21:36:38+03:00</dcterms:modified>
</cp:coreProperties>
</file>

<file path=docProps/custom.xml><?xml version="1.0" encoding="utf-8"?>
<Properties xmlns="http://schemas.openxmlformats.org/officeDocument/2006/custom-properties" xmlns:vt="http://schemas.openxmlformats.org/officeDocument/2006/docPropsVTypes"/>
</file>