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 أبو هند الحجام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أبو هند الحجام
</w:t>
      </w:r>
    </w:p>
    <w:p>
      <w:pPr/>
      <w:r>
        <w:rPr/>
        <w:t xml:space="preserve">يسار أبو هند الحجام (د ع) يسار أبو هند الحجام.</w:t>
      </w:r>
    </w:p>
    <w:p/>
    <w:p>
      <w:pPr/>
      <w:r>
        <w:rPr/>
        <w:t xml:space="preserve">حجم النبي صلى الله عليه وسلم. روى ابن وهب، عن ابن سمعان أن ربيعة أخبره: أن أبا هند يسارا حجم النبي بقرن وشفرة، من الشكوى التي كانت تعتريه من الأكله التي أكلها بخيبر.</w:t>
      </w:r>
    </w:p>
    <w:p/>
    <w:p>
      <w:pPr/>
      <w:r>
        <w:rPr/>
        <w:t xml:space="preserve">أخرجه ابن منده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1271)/(دار الكتب العلمية - بيروت،1994،ط 1،ج 5،ص 482)/(دار الفكر - بيروت،1989،ط 1،ج 4،ص 743)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يسار، أبو هند الحجام
</w:t>
      </w:r>
    </w:p>
    <w:p>
      <w:pPr/>
      <w:r>
        <w:rPr/>
        <w:t xml:space="preserve">يسار، أبو هند الحجام مولى بني بياضة،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2026-05-19T21:38:59+03:00</dcterms:created>
  <dcterms:modified xsi:type="dcterms:W3CDTF">2026-05-19T21:38:59+03:00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