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بن بلال
</w:t>
      </w:r>
    </w:p>
    <w:p>
      <w:pPr>
        <w:jc w:val="start"/>
        <w:bidi/>
      </w:pPr>
      <w:r>
        <w:rPr>
          <w:rFonts w:ascii="arial" w:hAnsi="arial" w:eastAsia="arial" w:cs="arial"/>
          <w:sz w:val="28"/>
          <w:szCs w:val="28"/>
          <w:b w:val="1"/>
          <w:bCs w:val="1"/>
          <w:rtl/>
        </w:rPr>
        <w:t xml:space="preserve">يسار بن بلال
</w:t>
      </w:r>
    </w:p>
    <w:p>
      <w:pPr/>
      <w:r>
        <w:rPr/>
        <w:t xml:space="preserve">يسار بن بلال (ب د ع) يسار بن بلال بن أحيحة بن الجلاح بن جحجبي بن كلفة بن عوف بن عمرو ابن عوف بن مالك بن الأوس الأنصاري الأوسي أبو ليلى. وقد اختلف في اسمه، ويرد في الكنى إن شاء الله تعالى. وهو والد عبد الرحمن بن أبي ليلى الفقيه المشهور.</w:t>
      </w:r>
    </w:p>
    <w:p/>
    <w:p>
      <w:pPr/>
      <w:r>
        <w:rPr/>
        <w:t xml:space="preserve">هكذا نسبه من يجعله من الأنصار صليبة، ومنهم من يجعله مولى بني عمرو بن عوف.</w:t>
      </w:r>
    </w:p>
    <w:p/>
    <w:p>
      <w:pPr/>
      <w:r>
        <w:rPr/>
        <w:t xml:space="preserve">وقتل بصفين مع علي رضي الله عنه.</w:t>
      </w:r>
    </w:p>
    <w:p/>
    <w:p>
      <w:pPr/>
      <w:r>
        <w:rPr/>
        <w:t xml:space="preserve">أخرجه الثلاثة، فأبو عمر قال: يسار بن بلال كما ذكرنا. وقال ابن منده وأبو نعيم: يسار أبو ليلى. وهو هذا.</w:t>
      </w:r>
    </w:p>
    <w:p>
      <w:pPr>
        <w:jc w:val="start"/>
        <w:bidi/>
      </w:pPr>
      <w:r>
        <w:rPr>
          <w:sz w:val="24"/>
          <w:szCs w:val="24"/>
          <w:b w:val="1"/>
          <w:bCs w:val="1"/>
          <w:rtl/>
        </w:rPr>
        <w:t xml:space="preserve">
أسد الغابة في معرفة الصحابة،(دار ابن حزم - بيروت،2012،ط 1،ج 1،ص 1268)/(دار الكتب العلمية - بيروت،1994،ط 1،ج 5،ص 478)/(دار الفكر - بيروت،1989،ط 1،ج 4،ص 738)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بلال
</w:t>
      </w:r>
    </w:p>
    <w:p>
      <w:pPr/>
      <w:r>
        <w:rPr/>
        <w:t xml:space="preserve">يسار بن بلال يقال: هو اسم أبي ليلى الأنصاري.</w:t>
      </w:r>
    </w:p>
    <w:p>
      <w:pPr>
        <w:jc w:val="start"/>
        <w:bidi/>
      </w:pPr>
      <w:r>
        <w:rPr>
          <w:sz w:val="24"/>
          <w:szCs w:val="24"/>
          <w:b w:val="1"/>
          <w:bCs w:val="1"/>
          <w:rtl/>
        </w:rPr>
        <w:t xml:space="preserve">
الإصابة في تمييز الصحابة،(دار الكتب العلمية - بيروت،1995،ط 1،ج 6،ص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بلال بن أحيحة بن الجلاح بن جحجبي بن كلفة الأنصاري
</w:t>
      </w:r>
    </w:p>
    <w:p>
      <w:pPr/>
      <w:r>
        <w:rPr/>
        <w:t xml:space="preserve">يسار بن بلال بن أحيحة بن الجلاح بن جحجبي بن كلفة الأنصاري  من ولد الأوس. له صحبة ورواية، وهو مشهور بكنيته، وهو أبو ليلى، والد عبد الرحمن بن أبي ليلى، وجد الفقيه الكوفي القاضي محمد ابن عبد الرحمن بن أبي ليلى. واختلف في اسم أبي ليلى وفي نسبه أيضا، فرهطه ينسبونه إلى أحيحة بن الجلاح. وغيرهم يقول: إنه من مولى بني عمرو بن عوف. قال عباس: سمعت يحيى بن معين يقول: اسم أبي ليلى يسار. وقيل: بل اسم أبي ليلى داود بن بلال. وقال ابن نمير والبخاري: اسمه يسار بن نمير. ومولى بني عمرو بن عوف، وفي القاضي ابن أبي ليلى يقول الشاعر:</w:t>
      </w:r>
    </w:p>
    <w:p/>
    <w:p>
      <w:pPr>
        <w:jc w:val="center"/>
      </w:pPr>
      <w:r>
        <w:rPr>
          <w:color w:val="ff0000"/>
        </w:rPr>
        <w:t xml:space="preserve">وتزعم أنك ابن الجلاح</w:t>
      </w:r>
      <w:r>
        <w:rPr>
          <w:color w:val="ff0000"/>
        </w:rPr>
        <w:t xml:space="preserve">      </w:t>
      </w:r>
      <w:r>
        <w:rPr>
          <w:color w:val="ff0000"/>
        </w:rPr>
        <w:t xml:space="preserve"> وهيهات دعواك من أصلكا</w:t>
      </w:r>
    </w:p>
    <w:p/>
    <w:p>
      <w:pPr>
        <w:jc w:val="start"/>
        <w:bidi/>
      </w:pPr>
      <w:r>
        <w:rPr>
          <w:sz w:val="24"/>
          <w:szCs w:val="24"/>
          <w:b w:val="1"/>
          <w:bCs w:val="1"/>
          <w:rtl/>
        </w:rPr>
        <w:t xml:space="preserve">
الاستيعاب في معرفة الأصحاب،(دار الجيل - بيروت،1992،ط 1،ج 4،ص 1581)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ليلى
</w:t>
      </w:r>
    </w:p>
    <w:p>
      <w:pPr/>
      <w:r>
        <w:rPr/>
        <w:t xml:space="preserve">يسار أبو ليلى </w:t>
      </w:r>
    </w:p>
    <w:p/>
    <w:p>
      <w:pPr/>
      <w:r>
        <w:rPr/>
        <w:t xml:space="preserve">من الأنصار من بني عمرو بن عوف وهو والد عبد الرحمن بن أبي ليلى سكن الكوفة وقد قيل إن اسم أبي ليلى داود بن بلال بن أحيحة بن الجلاح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ليلى
</w:t>
      </w:r>
    </w:p>
    <w:p>
      <w:pPr/>
      <w:r>
        <w:rPr/>
        <w:t xml:space="preserve">يسار أبو ليلى </w:t>
      </w:r>
    </w:p>
    <w:p/>
    <w:p>
      <w:pPr/>
      <w:r>
        <w:rPr/>
        <w:t xml:space="preserve">ويقال اسم أبي ليلى داود بن بلال ويقال بن بليل ويقال أوس بن خولي مولى عمرو بن عوف الأنصاري له صحبة مديني روى عنه ابنه عبد الرحمن بن أبي ليلى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2026-05-19T21:35:38+03:00</dcterms:created>
  <dcterms:modified xsi:type="dcterms:W3CDTF">2026-05-19T21:35:38+03:00</dcterms:modified>
</cp:coreProperties>
</file>

<file path=docProps/custom.xml><?xml version="1.0" encoding="utf-8"?>
<Properties xmlns="http://schemas.openxmlformats.org/officeDocument/2006/custom-properties" xmlns:vt="http://schemas.openxmlformats.org/officeDocument/2006/docPropsVTypes"/>
</file>