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أبو معن
</w:t>
      </w:r>
    </w:p>
    <w:p>
      <w:pPr>
        <w:jc w:val="start"/>
        <w:bidi/>
      </w:pPr>
      <w:r>
        <w:rPr>
          <w:rFonts w:ascii="arial" w:hAnsi="arial" w:eastAsia="arial" w:cs="arial"/>
          <w:sz w:val="28"/>
          <w:szCs w:val="28"/>
          <w:b w:val="1"/>
          <w:bCs w:val="1"/>
          <w:rtl/>
        </w:rPr>
        <w:t xml:space="preserve">يزيد أبو معن
</w:t>
      </w:r>
    </w:p>
    <w:p>
      <w:pPr/>
      <w:r>
        <w:rPr/>
        <w:t xml:space="preserve">يزيد أبو معن (د ع) يزيد أبو معن الجرمي، وقيل: السلمي.</w:t>
      </w:r>
    </w:p>
    <w:p/>
    <w:p>
      <w:pPr/>
      <w:r>
        <w:rPr/>
        <w:t xml:space="preserve">بايع النبي صلى الله عليه وسلم. له ولأبيه ولابنه صحبة، صحب الثلاثة النبي صلى الله عليه وسلم. يعد في أهل الكوفة. روى عنه ابنه معن.</w:t>
      </w:r>
    </w:p>
    <w:p/>
    <w:p>
      <w:pPr/>
      <w:r>
        <w:rPr/>
        <w:t xml:space="preserve">حدث عن إسرائيل، عن أبي الجويرية، عن معن بن يزيد قال: بايعت النبي صلى الله عليه وسلم أنا وأبي وجدي، وخطب علي فأنكحني. </w:t>
      </w:r>
    </w:p>
    <w:p/>
    <w:p>
      <w:pPr/>
      <w:r>
        <w:rPr/>
        <w:t xml:space="preserve">أخرجه ابن منده، وأبو نعيم. وقال أبو نعيم: قيل: هو يزيد بن الأخنس.</w:t>
      </w:r>
    </w:p>
    <w:p/>
    <w:p>
      <w:pPr/>
      <w:r>
        <w:rPr/>
        <w:t xml:space="preserve">قلت: هذا يزيد أبو معن، هو يزيد بن الأخنس، وهو سلمي. وقد تقدم ذكره، وهو أبو معن. وبايع هو وأبوه وابنه النبي صلى الله عليه وسلم، ولهذا لم يخرجه أبو عمر، لعلمه أنهما واحد، فلا اعتبار بقول من يقول: الجرمي.</w:t>
      </w:r>
    </w:p>
    <w:p>
      <w:pPr>
        <w:jc w:val="start"/>
        <w:bidi/>
      </w:pPr>
      <w:r>
        <w:rPr>
          <w:sz w:val="24"/>
          <w:szCs w:val="24"/>
          <w:b w:val="1"/>
          <w:bCs w:val="1"/>
          <w:rtl/>
        </w:rPr>
        <w:t xml:space="preserve">
أسد الغابة في معرفة الصحابة،(دار ابن حزم - بيروت،2012،ط 1،ج 1،ص 1266)/(دار الكتب العلمية - بيروت،1994،ط 1،ج 5،ص 473)/(دار الفكر - بيروت،1989،ط 1،ج 4،ص 733)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2026-05-19T20:43:01+03:00</dcterms:created>
  <dcterms:modified xsi:type="dcterms:W3CDTF">2026-05-19T20:43:01+03:00</dcterms:modified>
</cp:coreProperties>
</file>

<file path=docProps/custom.xml><?xml version="1.0" encoding="utf-8"?>
<Properties xmlns="http://schemas.openxmlformats.org/officeDocument/2006/custom-properties" xmlns:vt="http://schemas.openxmlformats.org/officeDocument/2006/docPropsVTypes"/>
</file>