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مالك أبو سبرة
</w:t>
      </w:r>
    </w:p>
    <w:p>
      <w:pPr>
        <w:jc w:val="start"/>
        <w:bidi/>
      </w:pPr>
      <w:r>
        <w:rPr>
          <w:rFonts w:ascii="arial" w:hAnsi="arial" w:eastAsia="arial" w:cs="arial"/>
          <w:sz w:val="28"/>
          <w:szCs w:val="28"/>
          <w:b w:val="1"/>
          <w:bCs w:val="1"/>
          <w:rtl/>
        </w:rPr>
        <w:t xml:space="preserve">يزيد بن مالك أبو سبرة
</w:t>
      </w:r>
    </w:p>
    <w:p>
      <w:pPr/>
      <w:r>
        <w:rPr/>
        <w:t xml:space="preserve">يزيد بن مالك أبو سبرة (ب) يزيد بن مالك، أبو سبرة، هو والد سبرة بن أبي سبرة، وعبد الرحمن بن أبي سبرة. ونذكره في الكنى إن شاء الله تعالى.</w:t>
      </w:r>
    </w:p>
    <w:p/>
    <w:p>
      <w:pPr/>
      <w:r>
        <w:rPr/>
        <w:t xml:space="preserve">أخرجه أبو عمر هكذا.</w:t>
      </w:r>
    </w:p>
    <w:p>
      <w:pPr>
        <w:jc w:val="start"/>
        <w:bidi/>
      </w:pPr>
      <w:r>
        <w:rPr>
          <w:sz w:val="24"/>
          <w:szCs w:val="24"/>
          <w:b w:val="1"/>
          <w:bCs w:val="1"/>
          <w:rtl/>
        </w:rPr>
        <w:t xml:space="preserve">
أسد الغابة في معرفة الصحابة،(دار ابن حزم - بيروت،2012،ط 1،ج 1،ص 1266)/(دار الكتب العلمية - بيروت،1994،ط 1،ج 5،ص 471)/(دار الفكر - بيروت،1989،ط 1،ج 4،ص 730)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مالك الجعفي
</w:t>
      </w:r>
    </w:p>
    <w:p>
      <w:pPr/>
      <w:r>
        <w:rPr/>
        <w:t xml:space="preserve">يزيد بن مالك الجعفي (ب س) يزيد بن مالك بن عبد الله بن سلمة بن عمرو الجعفي، وهو أبو سبرة، مشهور بكنيته وفد إلى النبي صلى الله عليه وسلم فأسلم، وهو جد خيثمة بن عبد الرحمن بن أبي سبرة، ونذكره في الكنى إن شاء الله تعالى، قاله أبو عمر.</w:t>
      </w:r>
    </w:p>
    <w:p/>
    <w:p>
      <w:pPr/>
      <w:r>
        <w:rPr/>
        <w:t xml:space="preserve">وقال أبو موسى: يزيد بن مالك بن عبد الله بن ذؤيب بن سلمة بن عمرو بن ذهل بن مران ابن جعفي، وهو اسم أبي سبرة الجعفي.</w:t>
      </w:r>
    </w:p>
    <w:p/>
    <w:p>
      <w:pPr/>
      <w:r>
        <w:rPr/>
        <w:t xml:space="preserve">أخرجه أبو عمر وأبو موسى.</w:t>
      </w:r>
    </w:p>
    <w:p/>
    <w:p>
      <w:pPr/>
      <w:r>
        <w:rPr/>
        <w:t xml:space="preserve">قلت: قد أخرج أبو عمر: يزيد بن مالك ترجمتين، هذه إحداهما، والأخرى التي قبل هذه، وكلاهما واحد، والله أعلم.</w:t>
      </w:r>
    </w:p>
    <w:p>
      <w:pPr>
        <w:jc w:val="start"/>
        <w:bidi/>
      </w:pPr>
      <w:r>
        <w:rPr>
          <w:sz w:val="24"/>
          <w:szCs w:val="24"/>
          <w:b w:val="1"/>
          <w:bCs w:val="1"/>
          <w:rtl/>
        </w:rPr>
        <w:t xml:space="preserve">
أسد الغابة في معرفة الصحابة،(دار ابن حزم - بيروت،2012،ط 1،ج 1،ص 1266)/(دار الكتب العلمية - بيروت،1994،ط 1،ج 5،ص 471)/(دار الفكر - بيروت،1989،ط 1،ج 4،ص 730)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مالك
</w:t>
      </w:r>
    </w:p>
    <w:p>
      <w:pPr/>
      <w:r>
        <w:rPr/>
        <w:t xml:space="preserve">يزيد بن مالك بن عبد الله الجعفي».</w:t>
      </w:r>
    </w:p>
    <w:p/>
    <w:p>
      <w:pPr/>
      <w:r>
        <w:rPr/>
        <w:t xml:space="preserve">قال ابن حبان: له صحبة. وقال غيره: هو أبو سبرة الآتي في الكنى.</w:t>
      </w:r>
    </w:p>
    <w:p>
      <w:pPr>
        <w:jc w:val="start"/>
        <w:bidi/>
      </w:pPr>
      <w:r>
        <w:rPr>
          <w:sz w:val="24"/>
          <w:szCs w:val="24"/>
          <w:b w:val="1"/>
          <w:bCs w:val="1"/>
          <w:rtl/>
        </w:rPr>
        <w:t xml:space="preserve">
الإصابة في تمييز الصحابة،(دار الكتب العلمية - بيروت،1995،ط 1،ج 6،ص 527)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مالك بن عبد الله بن سلمة
</w:t>
      </w:r>
    </w:p>
    <w:p>
      <w:pPr/>
      <w:r>
        <w:rPr/>
        <w:t xml:space="preserve">يزيد بن مالك بن عبد الله بن سلمة  أبو سبرة الجعفي هو مشهور بكنيته، وفد على النبي صلى الله عليه وسلم ومعه ابناه عزيز وسبرة، وهو جد خيثمة ابن عبد الرحمن بن أبي سبرة الجعفي، وقد ذكرناه في الكنى، سمى رسول الله صلى الله عليه وسلم عزيزا هذا عبد الرحمن هو والد خيثمة.</w:t>
      </w:r>
    </w:p>
    <w:p>
      <w:pPr>
        <w:jc w:val="start"/>
        <w:bidi/>
      </w:pPr>
      <w:r>
        <w:rPr>
          <w:sz w:val="24"/>
          <w:szCs w:val="24"/>
          <w:b w:val="1"/>
          <w:bCs w:val="1"/>
          <w:rtl/>
        </w:rPr>
        <w:t xml:space="preserve">
الاستيعاب في معرفة الأصحاب،(دار الجيل - بيروت،1992،ط 1،ج 4،ص 1579)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مالك أبو سبرة الجعفي
</w:t>
      </w:r>
    </w:p>
    <w:p>
      <w:pPr/>
      <w:r>
        <w:rPr/>
        <w:t xml:space="preserve">يزيد بن مالك أبو سبرة الجعفي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مالك الجعفي أبو سبرة
</w:t>
      </w:r>
    </w:p>
    <w:p>
      <w:pPr/>
      <w:r>
        <w:rPr/>
        <w:t xml:space="preserve">يزيد بن مالك الجعفي أبو سبرة </w:t>
      </w:r>
    </w:p>
    <w:p/>
    <w:p>
      <w:pPr/>
      <w:r>
        <w:rPr/>
        <w:t xml:space="preserve">روى عن روى عنه سألت أبي عنه فقال: لا أعرفه.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2026-05-19T20:56:43+03:00</dcterms:created>
  <dcterms:modified xsi:type="dcterms:W3CDTF">2026-05-19T20:56:43+03:00</dcterms:modified>
</cp:coreProperties>
</file>

<file path=docProps/custom.xml><?xml version="1.0" encoding="utf-8"?>
<Properties xmlns="http://schemas.openxmlformats.org/officeDocument/2006/custom-properties" xmlns:vt="http://schemas.openxmlformats.org/officeDocument/2006/docPropsVTypes"/>
</file>