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1264)/(دار الكتب العلمية - بيروت،1994،ط 1،ج 5،ص 467)/(دار الفكر - بيروت،1989،ط 1،ج 4،ص 727)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58D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2026-05-19T20:46:53+03:00</dcterms:created>
  <dcterms:modified xsi:type="dcterms:W3CDTF">2026-05-19T20:46:53+03:00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