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سلمة الضمري
</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(ب س) يزيد بن سلمة الضمري، وقيل: الأنصاري. وهو والد عبد الحميد، سكن البصرة.</w:t>
      </w:r>
    </w:p>
    <w:p/>
    <w:p>
      <w:pPr/>
      <w:r>
        <w:rPr/>
        <w:t xml:space="preserve">روى عنه ابنه عبد الحميد أن النبي صلى الله عليه وسلم نهى عن نقرة الغراب، وفرشة السبع، وأن يوطن الرجل مكانه كما يوطن البعير. أخرجه أبو عمر وأبو موسى، وقال أبو عمر: ذكروه في الصحابة، وفيه نظر. </w:t>
      </w:r>
    </w:p>
    <w:p/>
    <w:p>
      <w:pPr/>
      <w:r>
        <w:rPr/>
        <w:t xml:space="preserve">كذا رواه أحمد بن علي بن العلاء الجوزجاني، عن أبي الأشعث، عن يزيد بن زريع، عن عثمان البتي، عن عبد الحميد فقال: الضمري. ورواه إبراهيم بن عبد الله، عن محمد بن عبد الأعلى الصنعاني، عن يزيد بن زريع بإسناده فقال: الأنصاري.</w:t>
      </w:r>
    </w:p>
    <w:p>
      <w:pPr>
        <w:jc w:val="start"/>
        <w:bidi/>
      </w:pPr>
      <w:r>
        <w:rPr>
          <w:sz w:val="24"/>
          <w:szCs w:val="24"/>
          <w:b w:val="1"/>
          <w:bCs w:val="1"/>
          <w:rtl/>
        </w:rPr>
        <w:t xml:space="preserve">
أسد الغابة في معرفة الصحابة،(دار ابن حزم - بيروت،2012،ط 1،ج 1،ص 1261)/(دار الكتب العلمية - بيروت،1994،ط 1،ج 5،ص 458)/(دار الفكر - بيروت،1989،ط 1،ج 4،ص 717)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ذكره البغوي وغيره في الصحابة. وقال أبو عمر: نزل البصرة. روى عنه ابنه عبد الحميد، وفيه نظر.</w:t>
      </w:r>
    </w:p>
    <w:p/>
    <w:p>
      <w:pPr/>
      <w:r>
        <w:rPr/>
        <w:t xml:space="preserve">وأخرج البغوي، وابن قانع، والمستغفري وغيرهم، من طريق عثمان البتي، عن عبد الحميد بن يزيد الضمري، عن أبيه يزيد بن سلمة- أن النبي صلى الله عليه وآله وسلم «نهى عن نقرة الغراب، وفرشة السبع، وأن يوطن الرجل مكانه في الصلاة كما يوطن البعير».</w:t>
      </w:r>
    </w:p>
    <w:p/>
    <w:p>
      <w:pPr/>
      <w:r>
        <w:rPr/>
        <w:t xml:space="preserve">ووقع في رواية يزيد بن زريع عن عثمان في نسب الأنصار. قال ابن الأثير: قول الجماعة: الضمري- أصح. وأورد ابن مندة هذا الحديث في ترجمة الذي قبله، فوهم.</w:t>
      </w:r>
    </w:p>
    <w:p>
      <w:pPr>
        <w:jc w:val="start"/>
        <w:bidi/>
      </w:pPr>
      <w:r>
        <w:rPr>
          <w:sz w:val="24"/>
          <w:szCs w:val="24"/>
          <w:b w:val="1"/>
          <w:bCs w:val="1"/>
          <w:rtl/>
        </w:rPr>
        <w:t xml:space="preserve">
الإصابة في تمييز الصحابة،(دار الكتب العلمية - بيروت،1995،ط 1،ج 6،ص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سكن البصرة. روى عنه ابنه عبد الحميد ابن يزيد، ذكروه في الصحابة، وفيه نظر.</w:t>
      </w:r>
    </w:p>
    <w:p>
      <w:pPr>
        <w:jc w:val="start"/>
        <w:bidi/>
      </w:pPr>
      <w:r>
        <w:rPr>
          <w:sz w:val="24"/>
          <w:szCs w:val="24"/>
          <w:b w:val="1"/>
          <w:bCs w:val="1"/>
          <w:rtl/>
        </w:rPr>
        <w:t xml:space="preserve">
الاستيعاب في معرفة الأصحاب،(دار الجيل - بيروت،1992،ط 1،ج 4،ص 1576)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الضمري
</w:t>
      </w:r>
    </w:p>
    <w:p>
      <w:pPr/>
      <w:r>
        <w:rPr/>
        <w:t xml:space="preserve">يزيد بن سلمة الضمري </w:t>
      </w:r>
    </w:p>
    <w:p/>
    <w:p>
      <w:pPr/>
      <w:r>
        <w:rPr/>
        <w:t xml:space="preserve">حدثنا محمد بن جعفر بن أحمد الكوفي، نا أحمد بن المقدام، نا يزيد بن زريع، نا عثمان البتي، عن عبد الحميد الضمري، عن أبيه يزيد بن سلمة الضمري أن رسول الله صلى الله عليه وسلم «نهى عن نقرة الغراب وفرشة السبع وأن يوطن مكانه في الصلاة كما يوطن البعير»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2026-05-19T20:55:56+03:00</dcterms:created>
  <dcterms:modified xsi:type="dcterms:W3CDTF">2026-05-19T20:55:56+03:00</dcterms:modified>
</cp:coreProperties>
</file>

<file path=docProps/custom.xml><?xml version="1.0" encoding="utf-8"?>
<Properties xmlns="http://schemas.openxmlformats.org/officeDocument/2006/custom-properties" xmlns:vt="http://schemas.openxmlformats.org/officeDocument/2006/docPropsVTypes"/>
</file>