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أبو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أبو الجعد
</w:t>
      </w:r>
    </w:p>
    <w:p>
      <w:pPr/>
      <w:r>
        <w:rPr/>
        <w:t xml:space="preserve">يربوع أبو الجعد (ب د ع) يربوع أبو الجعد الجهني.</w:t>
      </w:r>
    </w:p>
    <w:p/>
    <w:p>
      <w:pPr/>
      <w:r>
        <w:rPr/>
        <w:t xml:space="preserve">روى عنه ابنه الجعد حديثا منكرا، من حديث عبد الله بن محمد البلوي قال: قدمنا على النبي صلى الله عليه وسلم في نفر من جهينة، فدخلنا إليه وهو قاعد والناس حوله، فقال: مرحبا بجهينة، جهينة شوس في اللقاء، مقاديم في الوغى.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1252)/(دار الكتب العلمية - بيروت،1994،ط 1،ج 5،ص 439)/(دار الفكر - بيروت،1989،ط 1،ج 4،ص 698)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يربوع، والد الجعد
</w:t>
      </w:r>
    </w:p>
    <w:p>
      <w:pPr/>
      <w:r>
        <w:rPr/>
        <w:t xml:space="preserve">يربوع، والد الجعد قال ابن مندة: روى عنه ابنه الجعد حديثا منكرا من رواية عبد الله بن محمد، يعني البلوي.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الجهني
</w:t>
      </w:r>
    </w:p>
    <w:p>
      <w:pPr/>
      <w:r>
        <w:rPr/>
        <w:t xml:space="preserve">يربوع الجهني  قال: قدمنا على رسول الله صلى الله عليه وسلم في نفر من جهينة فنزلنا مسجده، فدخلنا إليه وهو قاعد والناس حوله، فقال: مرحبا مرحبا بجهينة جهينة، شوس في اللقاء، مقاديم في الوغاء.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2026-05-19T17:40:59+03:00</dcterms:created>
  <dcterms:modified xsi:type="dcterms:W3CDTF">2026-05-19T17:40:59+03:00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