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حمزة
</w:t>
      </w:r>
    </w:p>
    <w:p>
      <w:pPr/>
      <w:r>
        <w:rPr/>
        <w:t xml:space="preserve">وهب بن حمزة (د ع) وهب بن حمزة.</w:t>
      </w:r>
    </w:p>
    <w:p/>
    <w:p>
      <w:pPr/>
      <w:r>
        <w:rPr/>
        <w:t xml:space="preserve">يعد في أهل الكوفة. روى حديثه يوسف بن صهيب، عن ركين، عن وهب بن حمزة قال: صحبت عليا- رضي الله عنه- من المدينة إلى مكة، فرأيت منه بعض ما أكره، فقلت: لئن رجعت إلى رسول الله صلى الله عليه وسلم لأشكونك إليه. فلما قدمت لقيت رسول الله صلى الله عليه وسلم فقلت رأيت من علي كذا وكذا؟! فقال: لا تقل هذا، فهو أولى الناس بعدي.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1246)/(دار الكتب العلمية - بيروت،1994،ط 1،ج 5،ص 425)/(دار الفكر - بيروت،1989،ط 1،ج 4،ص 681)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حمزة
</w:t>
      </w:r>
    </w:p>
    <w:p>
      <w:pPr/>
      <w:r>
        <w:rPr/>
        <w:t xml:space="preserve">وهب بن حمزة قال ابن السكن: يقال إن له صحبة، وفي إسناد حديثه نظر، ثم أخرج من طريق يوسف بن صهيب، عن ركين، عن وهب بن حمزة، قال: سافرت مع علي فرأيت منه جفاء، فقلت: لئن رجعت لأشكونه، فرجعت فذكرت عليا لرسول الله صلى الله عليه وسلم فنلت منه، فقال: «لا تقولن هذا لعلي، فإنه وليكم بعدي».</w:t>
      </w:r>
    </w:p>
    <w:p/>
    <w:p>
      <w:pPr/>
      <w:r>
        <w:rPr/>
        <w:t xml:space="preserve">وتردد أبو نعيم في أبيه، هل هو بالمهملة ثم الزاي أو الجيم والراء.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2026-05-19T16:41:27+03:00</dcterms:created>
  <dcterms:modified xsi:type="dcterms:W3CDTF">2026-05-19T16:41:27+03:00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