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(ب د ع) هلال الأسلمي. روت عنه أم بلال ابنته.</w:t>
      </w:r>
    </w:p>
    <w:p/>
    <w:p>
      <w:pPr/>
      <w:r>
        <w:rPr/>
        <w:t xml:space="preserve">روى أبو ضمرة أنس بن عياض، عن محمد بن أبي يحيى الأسلمي، عن أمه قالت: أخبرتني أم بلال بنت هلال، عن أبيها: أن رسول الله صلى الله عليه وسلم قال: «يجور الجذع من الضأن ضحية».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أبي هلال
</w:t>
      </w:r>
    </w:p>
    <w:p>
      <w:pPr/>
      <w:r>
        <w:rPr/>
        <w:t xml:space="preserve">هلال بن أبي هلال هلال بن أبي هلال الأسلمي.</w:t>
      </w:r>
    </w:p>
    <w:p/>
    <w:p>
      <w:pPr/>
      <w:r>
        <w:rPr/>
        <w:t xml:space="preserve">روت عنه ابنته أم بلال أن النبي صلى الله عليه وسلم قال: «يجوز الجذع من الضأن ضحية». </w:t>
      </w:r>
    </w:p>
    <w:p/>
    <w:p>
      <w:pPr/>
      <w:r>
        <w:rPr/>
        <w:t xml:space="preserve">وقد روي هذا الحديث عن ابنته، ولم يذكر أباها في الحديث.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سليم
</w:t>
      </w:r>
    </w:p>
    <w:p>
      <w:pPr/>
      <w:r>
        <w:rPr/>
        <w:t xml:space="preserve">هلال بن سليم في ترجمة هلال بن أبي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له حديث في الأضاحي، أخرجه أحمد وابن ماجة بسند حسن، قال ابن حبان: له صحبة، وترجم له ابن مندة هلال بن أبي هلال، وابن قانع هلال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روى عن النبي صلى الله عليه وسلم يجوز الجذع من الضأن ضحية.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
</w:t>
      </w:r>
    </w:p>
    <w:p>
      <w:pPr/>
      <w:r>
        <w:rPr/>
        <w:t xml:space="preserve">هلال. </w:t>
      </w:r>
    </w:p>
    <w:p/>
    <w:p>
      <w:pPr/>
      <w:r>
        <w:rPr/>
        <w:t xml:space="preserve">عن النبي صلى الله عليه وسلم، قال: يجوز الجذع من الضأن للضحية.</w:t>
      </w:r>
    </w:p>
    <w:p/>
    <w:p>
      <w:pPr/>
      <w:r>
        <w:rPr/>
        <w:t xml:space="preserve">روت عنه ابنته أم بلال بنت هلال، عن أبيها.</w:t>
      </w:r>
    </w:p>
    <w:p/>
    <w:p>
      <w:pPr/>
      <w:r>
        <w:rPr/>
        <w:t xml:space="preserve">يعد في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أبي هلال الأسلمي
</w:t>
      </w:r>
    </w:p>
    <w:p>
      <w:pPr/>
      <w:r>
        <w:rPr/>
        <w:t xml:space="preserve">هلال بن أبي هلال الأسلمي </w:t>
      </w:r>
    </w:p>
    <w:p/>
    <w:p>
      <w:pPr/>
      <w:r>
        <w:rPr/>
        <w:t xml:space="preserve">له صحبة عنه بنته أم بلال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الأسلمي
</w:t>
      </w:r>
    </w:p>
    <w:p>
      <w:pPr/>
      <w:r>
        <w:rPr/>
        <w:t xml:space="preserve">هلال الأسلمي </w:t>
      </w:r>
    </w:p>
    <w:p/>
    <w:p>
      <w:pPr/>
      <w:r>
        <w:rPr/>
        <w:t xml:space="preserve">أبو أم بلال بنت هلال الأسلمية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أسلم الأسلمي
</w:t>
      </w:r>
    </w:p>
    <w:p>
      <w:pPr/>
      <w:r>
        <w:rPr/>
        <w:t xml:space="preserve">هلال بن أسلم الأسلمي </w:t>
      </w:r>
    </w:p>
    <w:p/>
    <w:p>
      <w:pPr/>
      <w:r>
        <w:rPr/>
        <w:t xml:space="preserve">حدثنا يحيى بن صاعد، نا هارون بن موسى، نا أنس بن عياض، عن محمد بن أبي يحيى الأسلمي عن أبيه قال: حدثتني أم بلال بنت هلال الأسلمي، عن أبيها، أن رسول الله صلى الله عليه وسلم قال: «يجوز الجذع من الضأن في الأضحية»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2026-05-19T17:38:41+03:00</dcterms:created>
  <dcterms:modified xsi:type="dcterms:W3CDTF">2026-05-19T17:38:41+03:00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