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هديم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هديم
</w:t>
      </w:r>
    </w:p>
    <w:p>
      <w:pPr/>
      <w:r>
        <w:rPr/>
        <w:t xml:space="preserve">هديم (س) هديم التغلبى. وقيل: أديم. </w:t>
      </w:r>
    </w:p>
    <w:p/>
    <w:p>
      <w:pPr/>
      <w:r>
        <w:rPr/>
        <w:t xml:space="preserve">روى عنه الصبي بن معبد. وقد تقدم في أديم، والمشهور بالهاء، قاله ابن ماكولا.</w:t>
      </w:r>
    </w:p>
    <w:p/>
    <w:p>
      <w:pPr/>
      <w:r>
        <w:rPr/>
        <w:t xml:space="preserve">وهديم: بضم الهاء، وفتح الدال المهملة.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1219)/(دار الكتب العلمية - بيروت،1994،ط 1،ج 5،ص 365)/(دار الفكر - بيروت،1989،ط 1،ج 4،ص 614)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هديم الثعلبي
</w:t>
      </w:r>
    </w:p>
    <w:p>
      <w:pPr/>
      <w:r>
        <w:rPr/>
        <w:t xml:space="preserve">هديم الثعلبي تقدم ذكره في أديم.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هذيم بن عبد الله
</w:t>
      </w:r>
    </w:p>
    <w:p>
      <w:pPr/>
      <w:r>
        <w:rPr/>
        <w:t xml:space="preserve">هذيم بن عبد الله </w:t>
      </w:r>
    </w:p>
    <w:p/>
    <w:p>
      <w:pPr/>
      <w:r>
        <w:rPr/>
        <w:t xml:space="preserve">حكى عنه الصبي بن معبد س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2026-05-19T18:40:48+03:00</dcterms:created>
  <dcterms:modified xsi:type="dcterms:W3CDTF">2026-05-19T18:40:48+03:00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