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نهيك بن قصي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نهيك بن قصي
</w:t>
      </w:r>
    </w:p>
    <w:p>
      <w:pPr/>
      <w:r>
        <w:rPr/>
        <w:t xml:space="preserve">نهيك بن قصي نهيك بن قصي بن عوف بن جابر بن عبد نهم بن عبد العزى بن تميمة بن عمرو بن مرة بن عامر بن صعصعة العامري السلولي.</w:t>
      </w:r>
    </w:p>
    <w:p/>
    <w:p>
      <w:pPr/>
      <w:r>
        <w:rPr/>
        <w:t xml:space="preserve">وفد على رسول الله صلى الله عليه وسلم.</w:t>
      </w:r>
    </w:p>
    <w:p/>
    <w:p>
      <w:pPr/>
      <w:r>
        <w:rPr/>
        <w:t xml:space="preserve">قاله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1209)/(دار الكتب العلمية - بيروت،1994،ط 1،ج 5،ص 345)/(دار الفكر - بيروت،1989،ط 1،ج 4،ص 591)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نهيك بن قصي
</w:t>
      </w:r>
    </w:p>
    <w:p>
      <w:pPr/>
      <w:r>
        <w:rPr/>
        <w:t xml:space="preserve">نهيك بن قصي بن عوف بن جابر بن عبد نهم بن عبد العزى بن تميمة بن عمرو بن مرة بن عامر بن صعصعة العامري السلولي.</w:t>
      </w:r>
    </w:p>
    <w:p/>
    <w:p>
      <w:pPr/>
      <w:r>
        <w:rPr/>
        <w:t xml:space="preserve">قال ابن الكلبي: وفد على النبي صلى الله عليه وآله وسلم، وكذا ذكره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2026-05-19T19:44:16+03:00</dcterms:created>
  <dcterms:modified xsi:type="dcterms:W3CDTF">2026-05-19T19:44:16+03:00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