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نهيك بن إساف
</w:t>
      </w:r>
    </w:p>
    <w:p>
      <w:pPr>
        <w:jc w:val="start"/>
        <w:bidi/>
      </w:pPr>
      <w:r>
        <w:rPr>
          <w:rFonts w:ascii="arial" w:hAnsi="arial" w:eastAsia="arial" w:cs="arial"/>
          <w:sz w:val="28"/>
          <w:szCs w:val="28"/>
          <w:b w:val="1"/>
          <w:bCs w:val="1"/>
          <w:rtl/>
        </w:rPr>
        <w:t xml:space="preserve">نهيك بن إساف
</w:t>
      </w:r>
    </w:p>
    <w:p>
      <w:pPr/>
      <w:r>
        <w:rPr/>
        <w:t xml:space="preserve">نهيك بن إساف (د ع) نهيك بن إساف بن عدي بن زيد بن عمرو بن زيد بن جشم بن حارثة بن الحارث ابن الخزرج بن عمرو بن مالك بن الأوس الأنصاري الأوسي الحارثي. وقيل: إساف بن نهيك.</w:t>
      </w:r>
    </w:p>
    <w:p/>
    <w:p>
      <w:pPr/>
      <w:r>
        <w:rPr/>
        <w:t xml:space="preserve">وقيل فيهما: يساف بالياء.</w:t>
      </w:r>
    </w:p>
    <w:p/>
    <w:p>
      <w:pPr/>
      <w:r>
        <w:rPr/>
        <w:t xml:space="preserve">روى رافع بن خديج، عن عمه ظهير بن رافع- وكلاهما صحب النبي صلى الله عليه وسلم- قال: يا ابن أخي، نهانا رسول الله صلى الله عليه وسلم عن أمر كان بنا رافقا- وطاعة الله ورسوله أرفق- نهانا عن المزارعة فبعنا أموالنا بضرار، فقال رجل من بني سليم، يقال له إساف، بن أنمار:. </w:t>
      </w:r>
    </w:p>
    <w:p/>
    <w:p>
      <w:pPr>
        <w:jc w:val="center"/>
      </w:pPr>
      <w:r>
        <w:rPr>
          <w:color w:val="ff0000"/>
        </w:rPr>
        <w:t xml:space="preserve">لعل ضرارا أن تبيد ديارها</w:t>
      </w:r>
      <w:r>
        <w:rPr>
          <w:color w:val="ff0000"/>
        </w:rPr>
        <w:t xml:space="preserve">      </w:t>
      </w:r>
      <w:r>
        <w:rPr>
          <w:color w:val="ff0000"/>
        </w:rPr>
        <w:t xml:space="preserve"> وتسمع بالريان تعوي ثعالبه</w:t>
      </w:r>
    </w:p>
    <w:p/>
    <w:p>
      <w:pPr/>
      <w:r>
        <w:rPr/>
        <w:t xml:space="preserve">فقال شاعر لنا مجيبا له يقال له: «نهيك بن أساف» أو «أساف بن نهيك:</w:t>
      </w:r>
    </w:p>
    <w:p/>
    <w:p>
      <w:pPr>
        <w:jc w:val="center"/>
      </w:pPr>
      <w:r>
        <w:rPr>
          <w:color w:val="ff0000"/>
        </w:rPr>
        <w:t xml:space="preserve">لعل ضرارا أن تعيش ديارها</w:t>
      </w:r>
      <w:r>
        <w:rPr>
          <w:color w:val="ff0000"/>
        </w:rPr>
        <w:t xml:space="preserve">      </w:t>
      </w:r>
      <w:r>
        <w:rPr>
          <w:color w:val="ff0000"/>
        </w:rPr>
        <w:t xml:space="preserve"> وتسمع بالريان تبني مشاربه </w:t>
      </w:r>
    </w:p>
    <w:p/>
    <w:p>
      <w:pPr/>
      <w:r>
        <w:rPr/>
        <w:t xml:space="preserve">أخرجه ابن منده وأبو نعيم، وقال أبو نعيم: زاد المتأخر- يعني ابن منده- قال: «فبعنا أموالنا تلك بضرار»... إلى آخره، وهذه الزيادة التي فيها ذكر «يساف» و «نهيك» لا تدل على صحبته، وليست من الحديث، وإنما هي استشهاد من بعض الرواة.</w:t>
      </w:r>
    </w:p>
    <w:p>
      <w:pPr>
        <w:jc w:val="start"/>
        <w:bidi/>
      </w:pPr>
      <w:r>
        <w:rPr>
          <w:sz w:val="24"/>
          <w:szCs w:val="24"/>
          <w:b w:val="1"/>
          <w:bCs w:val="1"/>
          <w:rtl/>
        </w:rPr>
        <w:t xml:space="preserve">
أسد الغابة في معرفة الصحابة،(دار ابن حزم - بيروت،2012،ط 1،ج 1،ص 1208)/(دار الكتب العلمية - بيروت،1994،ط 1،ج 5،ص 343)/(دار الفكر - بيروت،1989،ط 1،ج 4،ص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نهيك بن أساف
</w:t>
      </w:r>
    </w:p>
    <w:p>
      <w:pPr/>
      <w:r>
        <w:rPr/>
        <w:t xml:space="preserve">نهيك بن أساف تقدم في أساف بن نهيك. وقد تبدل همزته ياء تحتانية.</w:t>
      </w:r>
    </w:p>
    <w:p>
      <w:pPr>
        <w:jc w:val="start"/>
        <w:bidi/>
      </w:pPr>
      <w:r>
        <w:rPr>
          <w:sz w:val="24"/>
          <w:szCs w:val="24"/>
          <w:b w:val="1"/>
          <w:bCs w:val="1"/>
          <w:rtl/>
        </w:rPr>
        <w:t xml:space="preserve">
الإصابة في تمييز الصحابة،(دار الكتب العلمية - بيروت،1995،ط 1،ج 6،ص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2026-05-19T19:45:56+03:00</dcterms:created>
  <dcterms:modified xsi:type="dcterms:W3CDTF">2026-05-19T19:45:56+03:00</dcterms:modified>
</cp:coreProperties>
</file>

<file path=docProps/custom.xml><?xml version="1.0" encoding="utf-8"?>
<Properties xmlns="http://schemas.openxmlformats.org/officeDocument/2006/custom-properties" xmlns:vt="http://schemas.openxmlformats.org/officeDocument/2006/docPropsVTypes"/>
</file>