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نهير بن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نهير بن الهيثم
</w:t>
      </w:r>
    </w:p>
    <w:p>
      <w:pPr/>
      <w:r>
        <w:rPr/>
        <w:t xml:space="preserve">نهير بن الهيثم (ب) نهير بن الهيثم، من بني نابي بن مجدعة بن حارثة بن الحارث بن الخزرج بن عمرو بن مالك بن الأوس الأنصاري الأوسي.</w:t>
      </w:r>
    </w:p>
    <w:p/>
    <w:p>
      <w:pPr/>
      <w:r>
        <w:rPr/>
        <w:t xml:space="preserve">شهد العقبة، ولم يشهد بدرا.</w:t>
      </w:r>
    </w:p>
    <w:p/>
    <w:p>
      <w:pPr/>
      <w:r>
        <w:rPr/>
        <w:t xml:space="preserve">أخرجه أبو عمر. وقيل فيه: بهير، أوله باء موحدة.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1208)/(دار الكتب العلمية - بيروت،1994،ط 1،ج 5،ص 343)/(دار الفكر - بيروت،1989،ط 1،ج 4،ص 588)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نهير بن الهيثم
</w:t>
      </w:r>
    </w:p>
    <w:p>
      <w:pPr/>
      <w:r>
        <w:rPr/>
        <w:t xml:space="preserve">نهير بن الهيثم  من بني نابي بن مجدعة بن حارثة بن الحارث بن الخزرج بن عمرو بن مالك بن أوس الأنصاري، شهد العقبة، ولم يشهد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2026-05-19T19:47:46+03:00</dcterms:created>
  <dcterms:modified xsi:type="dcterms:W3CDTF">2026-05-19T19:47:46+03:00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