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نقير والد أبي السليل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نقير والد أبي السليل
</w:t>
      </w:r>
    </w:p>
    <w:p>
      <w:pPr/>
      <w:r>
        <w:rPr/>
        <w:t xml:space="preserve">نقير والد أبي السليل (س) نقير، والد أبي السليل ضريب بن نقير، بقاف.</w:t>
      </w:r>
    </w:p>
    <w:p/>
    <w:p>
      <w:pPr/>
      <w:r>
        <w:rPr/>
        <w:t xml:space="preserve">روى الجريري، عن أبي السليل، عن أبيه قال: شهدت النبي صلى الله عليه وسلم وهو جالس في دار رجل من الأنصار، يقال له: أوس بن حوشب، فأتي بعس فوضع في يده، فقال: ما هذا؟ فقالوا: يا رسول الله، لبن وعسل. فوضعه من يده وقال: هذان شرابان، لا نشربه ولا نحرمه، ومن تواضع لله رفعه الله، ومن نجبر قصمه الله، ومن أحسن تدبير معيشته رزقه الله تبارك وتعالى. أخرجه أبو موسى،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1205)/(دار الكتب العلمية - بيروت،1994،ط 1،ج 5،ص 336)/(دار الفكر - بيروت،1989،ط 1،ج 4،ص 580)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نقير
</w:t>
      </w:r>
    </w:p>
    <w:p>
      <w:pPr/>
      <w:r>
        <w:rPr/>
        <w:t xml:space="preserve">نقير بالقاف مصغرا، والد أبي السليل. تقدم ذكره في ترجمة أوس بن حوشب.</w:t>
      </w:r>
    </w:p>
    <w:p/>
    <w:p>
      <w:pPr/>
      <w:r>
        <w:rPr/>
        <w:t xml:space="preserve">النون بعدها الكاف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2026-05-19T20:57:27+03:00</dcterms:created>
  <dcterms:modified xsi:type="dcterms:W3CDTF">2026-05-19T20:57:27+03:00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