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مرة
</w:t>
      </w:r>
    </w:p>
    <w:p>
      <w:pPr>
        <w:jc w:val="start"/>
        <w:bidi/>
      </w:pPr>
      <w:r>
        <w:rPr>
          <w:rFonts w:ascii="arial" w:hAnsi="arial" w:eastAsia="arial" w:cs="arial"/>
          <w:sz w:val="28"/>
          <w:szCs w:val="28"/>
          <w:b w:val="1"/>
          <w:bCs w:val="1"/>
          <w:rtl/>
        </w:rPr>
        <w:t xml:space="preserve">النعمان بن مرة
</w:t>
      </w:r>
    </w:p>
    <w:p>
      <w:pPr/>
      <w:r>
        <w:rPr/>
        <w:t xml:space="preserve">النعمان بن مرة (د ع) النعمان بن مرة.</w:t>
      </w:r>
    </w:p>
    <w:p/>
    <w:p>
      <w:pPr/>
      <w:r>
        <w:rPr/>
        <w:t xml:space="preserve">قال ابن منده وأبو نعيم: أخرج في الصحابة، وهو تابعي. روى عنه يحيى بن سعيد الأنصاري.</w:t>
      </w:r>
    </w:p>
    <w:p>
      <w:pPr>
        <w:jc w:val="start"/>
        <w:bidi/>
      </w:pPr>
      <w:r>
        <w:rPr>
          <w:sz w:val="24"/>
          <w:szCs w:val="24"/>
          <w:b w:val="1"/>
          <w:bCs w:val="1"/>
          <w:rtl/>
        </w:rPr>
        <w:t xml:space="preserve">
أسد الغابة في معرفة الصحابة،(دار ابن حزم - بيروت،2012،ط 1،ج 1،ص 1199)/(دار الكتب العلمية - بيروت،1994،ط 1،ج 5،ص 323)/(دار الفكر - بيروت،1989،ط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الزرقي المدني
</w:t>
      </w:r>
    </w:p>
    <w:p>
      <w:pPr/>
      <w:r>
        <w:rPr/>
        <w:t xml:space="preserve">النعمان بن مرة الزرقي المدني ذكره ابن مندة، وقال: أخرج في الصحابة، وهو تابعي، روى عنه يحيى بن سعيد الأنصاري. وقال ابن حاتم، عن أبيه: حديثه مرسل، وله رواية عن علي. وقال العسكري: لا صحبة له، وذكره البخاري ومسلم في التابعين.</w:t>
      </w:r>
    </w:p>
    <w:p/>
    <w:p>
      <w:pPr/>
      <w:r>
        <w:rPr/>
        <w:t xml:space="preserve">قلت: وحديثه في الموطأ: ما ترون في السارق والزاني والشارب؟ الحديث. أخرجه في كتاب الصلاة، وليس للنعمان عنده غيره. واختلف فيه على مالك وغيره، وللمتن شاهد من حديث الحسن، عن عمران بن حصين، أخرجه البخاري في الأدب المفرد، وآخر من حديث أبي سعيد الخدري، أخرجه أبو داود الطيالسي في مسندة، وآخر عن أبي هريرة بمعناه. وروى النعمان هذا الحديث عن علي، وجرير، وأنس. وروى عنه أيضا أبو جعفر محمد بن علي بن الحسين المعروف بالباقر، فذكره ابن حبان في أتباع التابعين من الثقات، فقال النعمان بن مرة الزرقي الأنصاري من أهل المدينة، وقال: روى عن سعيد بن المسيب، يروي عنه محمد بن علي، فكأنه لم يقع له رواية عن أحد من الصحابة.</w:t>
      </w:r>
    </w:p>
    <w:p>
      <w:pPr>
        <w:jc w:val="start"/>
        <w:bidi/>
      </w:pPr>
      <w:r>
        <w:rPr>
          <w:sz w:val="24"/>
          <w:szCs w:val="24"/>
          <w:b w:val="1"/>
          <w:bCs w:val="1"/>
          <w:rtl/>
        </w:rPr>
        <w:t xml:space="preserve">
الإصابة في تمييز الصحابة،(دار الكتب العلمية - بيروت،1995،ط 1،ج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الأنصاري الزرقي المدني.
</w:t>
      </w:r>
    </w:p>
    <w:p>
      <w:pPr/>
      <w:r>
        <w:rPr/>
        <w:t xml:space="preserve">(صد) النعمان بن مرة الأنصاري الزرقي المدني. </w:t>
      </w:r>
    </w:p>
    <w:p/>
    <w:p>
      <w:pPr/>
      <w:r>
        <w:rPr/>
        <w:t xml:space="preserve">قال المزي: ذكره ابن حبان في كتاب «الثقات»، انتهى. وفيه نظر في موضعين:</w:t>
      </w:r>
    </w:p>
    <w:p/>
    <w:p>
      <w:pPr/>
      <w:r>
        <w:rPr/>
        <w:t xml:space="preserve">الأول: ابن حبان لما ذكره في طبقة من روى عن التابعين لم يذكر له صحابيا، ولو قال قائل: إنه ليس المذكور عند المزي، لما كان للراد عليه حجة؛ لأنه عرفه بروايته عن علي بن أبي طالب وأنظاره.</w:t>
      </w:r>
    </w:p>
    <w:p/>
    <w:p>
      <w:pPr/>
      <w:r>
        <w:rPr/>
        <w:t xml:space="preserve">الثاني: إن كان إياه فكان يلزمه أن يذكر سعيد بن المسيب الذي عرفه ابن حبان بالرواية عنه.</w:t>
      </w:r>
    </w:p>
    <w:p/>
    <w:p>
      <w:pPr/>
      <w:r>
        <w:rPr/>
        <w:t xml:space="preserve">ومما يؤكد قول من يقول: إنه ليس بالمذكور عند ابن حبان قول أبي حاتم الرازي: يروي عن النبي - صلى الله عليه وسلم - مرسلا، وقال في «المراسيل»: هو تابعي.</w:t>
      </w:r>
    </w:p>
    <w:p/>
    <w:p>
      <w:pPr/>
      <w:r>
        <w:rPr/>
        <w:t xml:space="preserve">وتخريج أبي نعيم وابن منده اسمه في جملة الصحابة، وقالا: أخرج في الصحابة وهو تابعي.</w:t>
      </w:r>
    </w:p>
    <w:p/>
    <w:p>
      <w:pPr/>
      <w:r>
        <w:rPr/>
        <w:t xml:space="preserve">وذكره مسلم بن الحجاج في الطبقة الأولى من أهل المدينة.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الزرقي الأنصاري
</w:t>
      </w:r>
    </w:p>
    <w:p>
      <w:pPr/>
      <w:r>
        <w:rPr/>
        <w:t xml:space="preserve">النعمان بن مرة الزرقي الأنصاري </w:t>
      </w:r>
    </w:p>
    <w:p/>
    <w:p>
      <w:pPr/>
      <w:r>
        <w:rPr/>
        <w:t xml:space="preserve">من أهل المدينة يروى عن سعيد بن المسيب روى عنه محمد بن علي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الزرقي الأنصاري المديني
</w:t>
      </w:r>
    </w:p>
    <w:p>
      <w:pPr/>
      <w:r>
        <w:rPr/>
        <w:t xml:space="preserve">النعمان بن مرة الزرقي الأنصاري المديني </w:t>
      </w:r>
    </w:p>
    <w:p/>
    <w:p>
      <w:pPr/>
      <w:r>
        <w:rPr/>
        <w:t xml:space="preserve">روى عن النبي صلى الله عليه وسلم مرسلاً روى عن علي رضي الله عنه روى عنه أبو جعفر محمد بن علي ويحيى بن سعيد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2026-07-27T13:13:46+03:00</dcterms:created>
  <dcterms:modified xsi:type="dcterms:W3CDTF">2026-07-27T13:13:46+03:00</dcterms:modified>
</cp:coreProperties>
</file>

<file path=docProps/custom.xml><?xml version="1.0" encoding="utf-8"?>
<Properties xmlns="http://schemas.openxmlformats.org/officeDocument/2006/custom-properties" xmlns:vt="http://schemas.openxmlformats.org/officeDocument/2006/docPropsVTypes"/>
</file>