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النضير بن النضر
</w:t>
      </w:r>
    </w:p>
    <w:p>
      <w:pPr>
        <w:jc w:val="start"/>
        <w:bidi/>
      </w:pPr>
      <w:r>
        <w:rPr>
          <w:rFonts w:ascii="arial" w:hAnsi="arial" w:eastAsia="arial" w:cs="arial"/>
          <w:sz w:val="28"/>
          <w:szCs w:val="28"/>
          <w:b w:val="1"/>
          <w:bCs w:val="1"/>
          <w:rtl/>
        </w:rPr>
        <w:t xml:space="preserve">النضير بن النضر
</w:t>
      </w:r>
    </w:p>
    <w:p>
      <w:pPr/>
      <w:r>
        <w:rPr/>
        <w:t xml:space="preserve">النضير بن النضر (س) النضير أيضا، ابن النضر بن الحارث بن علقمة بن كلدة، وهو ابن أخي الذي قبله، وأبوه هو الذي قتل يوم بدر.</w:t>
      </w:r>
    </w:p>
    <w:p/>
    <w:p>
      <w:pPr/>
      <w:r>
        <w:rPr/>
        <w:t xml:space="preserve">قال أبو موسى: قال جعفر: هو من أبناء مهاجرة الحبشة، وذكر له بإسناده عن محمد ابن إسحاق.</w:t>
      </w:r>
    </w:p>
    <w:p/>
    <w:p>
      <w:pPr/>
      <w:r>
        <w:rPr/>
        <w:t xml:space="preserve">أخرجه أبو موسى مختصرا.</w:t>
      </w:r>
    </w:p>
    <w:p/>
    <w:p>
      <w:pPr/>
      <w:r>
        <w:rPr/>
        <w:t xml:space="preserve">قلت: وهذا على سياق نسبه هو ابن النضر الذي قتل كافرا في وقعة بدر، فكيف يكون هذا من أبناء المهاجرين إلى الحبشة؟! وإنما لو قال: إنه أسلم وهاجر إلى الحبشة، لكان ممكنا، وأما قوله إن أباه كان من مهاجرة الحبشة فلا. وأما رواية جعفر عن ابن إسحاق ذلك، فحاشا لله أن يقوله ابن إسحاق! فإنه هو الذي يروي أن أباه النضر قتل يوم بدر كافرا، فكيف يجعله من مهاجرة الحبشة؟ والله أعلم.</w:t>
      </w:r>
    </w:p>
    <w:p>
      <w:pPr>
        <w:jc w:val="start"/>
        <w:bidi/>
      </w:pPr>
      <w:r>
        <w:rPr>
          <w:sz w:val="24"/>
          <w:szCs w:val="24"/>
          <w:b w:val="1"/>
          <w:bCs w:val="1"/>
          <w:rtl/>
        </w:rPr>
        <w:t xml:space="preserve">
أسد الغابة في معرفة الصحابة،(دار ابن حزم - بيروت،2012،ط 1،ج 1،ص 1192)/(دار الكتب العلمية - بيروت،1994،ط 1،ج 5،ص 307)/(دار الفكر - بيروت،1989،ط 1،ج 4،ص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w:t>
      </w:r>
    </w:p>
    <w:p>
      <w:pPr/>
      <w:r>
        <w:rPr/>
        <w:t xml:space="preserve">النضير بن النضر بن الحارث العبدري.</w:t>
      </w:r>
    </w:p>
    <w:p/>
    <w:p>
      <w:pPr/>
      <w:r>
        <w:rPr/>
        <w:t xml:space="preserve">ذكره المستغفري، ونقل عن أبي إسحاق أنه من أبناء مهاجرة الحبشة، وأورده أبو موسى في «الذيل»، وتعقبه ابن الأثير بأن النضر بن الحارث قتل بعد بدر كافرا، فكيف يكون من مهاجرة الحبشة؟ والذي عندي أن النضير هذا هو ابن أخي النضر المقتول لا ولده، كما تقدم في القسم الأول، وأنه هاجر إلى الحبشة.</w:t>
      </w:r>
    </w:p>
    <w:p/>
    <w:p>
      <w:pPr/>
      <w:r>
        <w:rPr/>
        <w:t xml:space="preserve">النون بعدها العين</w:t>
      </w:r>
    </w:p>
    <w:p>
      <w:pPr>
        <w:jc w:val="start"/>
        <w:bidi/>
      </w:pPr>
      <w:r>
        <w:rPr>
          <w:sz w:val="24"/>
          <w:szCs w:val="24"/>
          <w:b w:val="1"/>
          <w:bCs w:val="1"/>
          <w:rtl/>
        </w:rPr>
        <w:t xml:space="preserve">
الإصابة في تمييز الصحابة،(دار الكتب العلمية - بيروت،1995،ط 1،ج 6،ص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النضير بن النضر بن الحارث بن علقمة بن كلدة
</w:t>
      </w:r>
    </w:p>
    <w:p>
      <w:pPr/>
      <w:r>
        <w:rPr/>
        <w:t xml:space="preserve">النضير بن النضر بن الحارث بن علقمة بن كلدة: </w:t>
      </w:r>
    </w:p>
    <w:p/>
    <w:p>
      <w:pPr/>
      <w:r>
        <w:rPr/>
        <w:t xml:space="preserve">يقال له صحبة، وليس بمعروف، ذكره هكذا الذهبي في التجريد. ومقتضى ما</w:t>
      </w:r>
    </w:p>
    <w:p/>
    <w:p>
      <w:pPr/>
      <w:r>
        <w:rPr/>
        <w:t xml:space="preserve">ذكره من نسبه، أن يكون ابن النضر، أخى السابق الذي قتل كافرا بعد بدر، قتله على ابن أبي طالب بالصفراء صبرا، بأمر النبي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2026-06-10T06:44:09+03:00</dcterms:created>
  <dcterms:modified xsi:type="dcterms:W3CDTF">2026-06-10T06:44:09+03:00</dcterms:modified>
</cp:coreProperties>
</file>

<file path=docProps/custom.xml><?xml version="1.0" encoding="utf-8"?>
<Properties xmlns="http://schemas.openxmlformats.org/officeDocument/2006/custom-properties" xmlns:vt="http://schemas.openxmlformats.org/officeDocument/2006/docPropsVTypes"/>
</file>