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نبيشة
</w:t>
      </w:r>
    </w:p>
    <w:p>
      <w:pPr/>
      <w:r>
        <w:rPr/>
        <w:t xml:space="preserve">نبيشة (د ع) نبيشة، غير منسوب.</w:t>
      </w:r>
    </w:p>
    <w:p/>
    <w:p>
      <w:pPr/>
      <w:r>
        <w:rPr/>
        <w:t xml:space="preserve">توفي في حياة النبي صلى الله عليه وسلم، روى ابن عباس أن النبي صلى الله عليه وسلم رأى رجلا يلبي عن نبيشة، قال: أنها الملبي عن نبيشة، حججت؟ قال: لا. قال: حج عن نفسك، ثم حج عن نبيشة. أخرجه ابن مندة،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1186)/(دار الكتب العلمية - بيروت،1994،ط 1،ج 5،ص 295)/(دار الفكر - بيروت،1989،ط 1،ج 4،ص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2026-07-27T12:15:01+03:00</dcterms:created>
  <dcterms:modified xsi:type="dcterms:W3CDTF">2026-07-27T12:15:01+03:00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