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
</w:t>
      </w:r>
    </w:p>
    <w:p>
      <w:pPr/>
      <w:r>
        <w:rPr/>
        <w:t xml:space="preserve">المهاجر (ب س) المهاجر. رجل من الصحابة.</w:t>
      </w:r>
    </w:p>
    <w:p/>
    <w:p>
      <w:pPr/>
      <w:r>
        <w:rPr/>
        <w:t xml:space="preserve">روى أن نعل النبي صلى الله عليه وسلم كان لها قبالان.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267)/(دار الفكر - بيروت،1989،ط 1،ج 4،ص 504)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المهاجر، غير منسوب
</w:t>
      </w:r>
    </w:p>
    <w:p>
      <w:pPr/>
      <w:r>
        <w:rPr/>
        <w:t xml:space="preserve">المهاجر، غير منسوب ذكره أبو عمر، فقال: رجل من الصحابة، قال: كان لنعل النبي صلى الله عليه وسلم قبالان، لا أدري هو مولى أم سلمة أو غيره؟ قلت: بل هو غيره لجزم ابن السكن وغيره أنه لم يرو عنه غير أهل مصر، وهذا قد أخرج حديثه الحارث بن أبي أسامة في مسندة، من طريق سهل بن حاتم، قال: حدثنا زياد أبو عمر، قال: دخلنا على شيخ يقال له مهاجر، وعلي نعل لها قبالان، وكنت أريد تركه لشهرته، فقال لي: لا تتركه، فإن نعل النبي صلى الله عليه وسلم كان لها قبالان.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رجل من الصحابة
</w:t>
      </w:r>
    </w:p>
    <w:p>
      <w:pPr/>
      <w:r>
        <w:rPr/>
        <w:t xml:space="preserve">المهاجر رجل من الصحابة  روى أن نعل رسول الله صلى الله عليه وسلم كان لها قبالان.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2026-07-27T12:14:58+03:00</dcterms:created>
  <dcterms:modified xsi:type="dcterms:W3CDTF">2026-07-27T12:14:58+03:00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