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المنذر بن عبد الله
</w:t>
      </w:r>
    </w:p>
    <w:p>
      <w:pPr>
        <w:jc w:val="start"/>
        <w:bidi/>
      </w:pPr>
      <w:r>
        <w:rPr>
          <w:rFonts w:ascii="arial" w:hAnsi="arial" w:eastAsia="arial" w:cs="arial"/>
          <w:sz w:val="28"/>
          <w:szCs w:val="28"/>
          <w:b w:val="1"/>
          <w:bCs w:val="1"/>
          <w:rtl/>
        </w:rPr>
        <w:t xml:space="preserve">المنذر بن عبد الله
</w:t>
      </w:r>
    </w:p>
    <w:p>
      <w:pPr/>
      <w:r>
        <w:rPr/>
        <w:t xml:space="preserve">المنذر بن عبد الله (ب د ع) المنذر بن عبد الله بن قوال بن وقش بن ثعلبة من بني ساعدة الأنصاري الخزرجي الساعدي.</w:t>
      </w:r>
    </w:p>
    <w:p/>
    <w:p>
      <w:pPr/>
      <w:r>
        <w:rPr/>
        <w:t xml:space="preserve">قتل يوم الطائف شهيدا.</w:t>
      </w:r>
    </w:p>
    <w:p/>
    <w:p>
      <w:pPr/>
      <w:r>
        <w:rPr/>
        <w:t xml:space="preserve">أخبرنا أبو جعفر بإسناده عن يونس بن بكير، عن ابن إسحاق، في تسمية من استشهد يوم الطائف: «ومن بني ساعدة: المنذر بن عبد الله بن وقش بن ثعلبة. </w:t>
      </w:r>
    </w:p>
    <w:p/>
    <w:p>
      <w:pPr/>
      <w:r>
        <w:rPr/>
        <w:t xml:space="preserve">وقال الواقدي: هو المنذر بن عبد بن قوال بن قيس بن وقش بن ثعلبة بن طريف بن الخزرج ابن ساعدة.</w:t>
      </w:r>
    </w:p>
    <w:p/>
    <w:p>
      <w:pPr/>
      <w:r>
        <w:rPr/>
        <w:t xml:space="preserve">قال أبو عمر: هو المنذر بن عباد فيما أظن.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1170)/(دار الكتب العلمية - بيروت،1994،ط 1،ج 5،ص 256)/(دار الفكر - بيروت،1989،ط 1،ج 4،ص 492)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عبد الله
</w:t>
      </w:r>
    </w:p>
    <w:p>
      <w:pPr/>
      <w:r>
        <w:rPr/>
        <w:t xml:space="preserve">المنذر بن عبد الله بن قوال بن وقش بن ثعلبة بن طريف بن الخزرج بن ساعدة الأنصاري الخزرجي الساعدي.</w:t>
      </w:r>
    </w:p>
    <w:p/>
    <w:p>
      <w:pPr/>
      <w:r>
        <w:rPr/>
        <w:t xml:space="preserve">ذكره ابن إسحاق والواقدي فيمن استشهد بالطائف، لكنه عند الواقدي المنذر بن عبد، بغير إضافة، وسمى أبو عمر أباه عبادا، ثم أعاده في ابن عبد الله، وسقط قوال من نسبه عن ابن مندة.</w:t>
      </w:r>
    </w:p>
    <w:p>
      <w:pPr>
        <w:jc w:val="start"/>
        <w:bidi/>
      </w:pPr>
      <w:r>
        <w:rPr>
          <w:sz w:val="24"/>
          <w:szCs w:val="24"/>
          <w:b w:val="1"/>
          <w:bCs w:val="1"/>
          <w:rtl/>
        </w:rPr>
        <w:t xml:space="preserve">
الإصابة في تمييز الصحابة،(دار الكتب العلمية - بيروت،1995،ط 1،ج 6،ص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عباد
</w:t>
      </w:r>
    </w:p>
    <w:p>
      <w:pPr/>
      <w:r>
        <w:rPr/>
        <w:t xml:space="preserve">المنذر بن عباد بن قوال.</w:t>
      </w:r>
    </w:p>
    <w:p/>
    <w:p>
      <w:pPr/>
      <w:r>
        <w:rPr/>
        <w:t xml:space="preserve">ذكره ابن عبد البر. وقد تقدم في المنذر بن عبد الله.</w:t>
      </w:r>
    </w:p>
    <w:p>
      <w:pPr>
        <w:jc w:val="start"/>
        <w:bidi/>
      </w:pPr>
      <w:r>
        <w:rPr>
          <w:sz w:val="24"/>
          <w:szCs w:val="24"/>
          <w:b w:val="1"/>
          <w:bCs w:val="1"/>
          <w:rtl/>
        </w:rPr>
        <w:t xml:space="preserve">
الإصابة في تمييز الصحابة،(دار الكتب العلمية - بيروت،1995،ط 1،ج 6،ص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عباد الأنصاري الساعدي
</w:t>
      </w:r>
    </w:p>
    <w:p>
      <w:pPr/>
      <w:r>
        <w:rPr/>
        <w:t xml:space="preserve">المنذر بن عباد الأنصاري الساعدي  قتل يوم الطائف. وقيل: هو المنذر بن عبد الله بن قوال بن وقش بن ثعلبة، في قول ابن إسحاق.</w:t>
      </w:r>
    </w:p>
    <w:p/>
    <w:p>
      <w:pPr/>
      <w:r>
        <w:rPr/>
        <w:t xml:space="preserve">وأما الواقدي فقال: هو المنذر بن عبد بن قوال بن قيس بن وقش بن ثعلبة بن طريف بن الخزرج بن ساعدة. قتل يوم الطائف شهيدا.</w:t>
      </w:r>
    </w:p>
    <w:p>
      <w:pPr>
        <w:jc w:val="start"/>
        <w:bidi/>
      </w:pPr>
      <w:r>
        <w:rPr>
          <w:sz w:val="24"/>
          <w:szCs w:val="24"/>
          <w:b w:val="1"/>
          <w:bCs w:val="1"/>
          <w:rtl/>
        </w:rPr>
        <w:t xml:space="preserve">
الاستيعاب في معرفة الأصحاب،(دار الجيل - بيروت،1992،ط 1،ج 4،ص 1449)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عبد الله الأنصاري الساعدي
</w:t>
      </w:r>
    </w:p>
    <w:p>
      <w:pPr/>
      <w:r>
        <w:rPr/>
        <w:t xml:space="preserve">المنذر بن عبد الله الأنصاري الساعدي  استشهد يوم الطائف، هو المنذر بن عباد فيما أظن. والله أعلم.</w:t>
      </w:r>
    </w:p>
    <w:p>
      <w:pPr>
        <w:jc w:val="start"/>
        <w:bidi/>
      </w:pPr>
      <w:r>
        <w:rPr>
          <w:sz w:val="24"/>
          <w:szCs w:val="24"/>
          <w:b w:val="1"/>
          <w:bCs w:val="1"/>
          <w:rtl/>
        </w:rPr>
        <w:t xml:space="preserve">
الاستيعاب في معرفة الأصحاب،(دار الجيل - بيروت،1992،ط 1،ج 4،ص 1449)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2026-06-10T11:41:32+03:00</dcterms:created>
  <dcterms:modified xsi:type="dcterms:W3CDTF">2026-06-10T11:41:32+03:00</dcterms:modified>
</cp:coreProperties>
</file>

<file path=docProps/custom.xml><?xml version="1.0" encoding="utf-8"?>
<Properties xmlns="http://schemas.openxmlformats.org/officeDocument/2006/custom-properties" xmlns:vt="http://schemas.openxmlformats.org/officeDocument/2006/docPropsVTypes"/>
</file>