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الحارث بن معمر
</w:t>
      </w:r>
    </w:p>
    <w:p>
      <w:pPr>
        <w:jc w:val="start"/>
        <w:bidi/>
      </w:pPr>
      <w:r>
        <w:rPr>
          <w:rFonts w:ascii="arial" w:hAnsi="arial" w:eastAsia="arial" w:cs="arial"/>
          <w:sz w:val="28"/>
          <w:szCs w:val="28"/>
          <w:b w:val="1"/>
          <w:bCs w:val="1"/>
          <w:rtl/>
        </w:rPr>
        <w:t xml:space="preserve">معمر بن الحارث بن معمر
</w:t>
      </w:r>
    </w:p>
    <w:p>
      <w:pPr/>
      <w:r>
        <w:rPr/>
        <w:t xml:space="preserve">معمر بن الحارث بن معمر (ب د ع) معمر بن الحارث بن معمر بن حبيب بن وهب بن حذافة بن جمح، أخو حاطب وحطاب. أمهم قتيلة بنت مظعون، أخت عثمان بن مظعون.</w:t>
      </w:r>
    </w:p>
    <w:p/>
    <w:p>
      <w:pPr/>
      <w:r>
        <w:rPr/>
        <w:t xml:space="preserve">أسلم معمر قبل دخول رسول الله صلى الله عليه وسلم دار الأرقم، وهاجر إلى المدينة، وآخى رسول الله صلى الله عليه وسلم بينه وبين معاذ بن عفراء. وشهد بدرا وأحدا والمشاهد كلها مع رسول الله صلى الله عليه وسلم.</w:t>
      </w:r>
    </w:p>
    <w:p/>
    <w:p>
      <w:pPr/>
      <w:r>
        <w:rPr/>
        <w:t xml:space="preserve">أخبرنا أبو جعفر بإسناده عن يونس، عن ابن إسحاق، في تسمية من شهد بدرا من بني جمح: «والمعمر بن الحارث». </w:t>
      </w:r>
    </w:p>
    <w:p/>
    <w:p>
      <w:pPr/>
      <w:r>
        <w:rPr/>
        <w:t xml:space="preserve">وتوفي في خلافة عمر بن الخطاب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226)/(دار الفكر - بيروت،1989،ط 1،ج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معمر بن حبيب بن وهب بن حذافة بن جمح القرشي الجمحي، أخو حاطب.</w:t>
      </w:r>
    </w:p>
    <w:p/>
    <w:p>
      <w:pPr/>
      <w:r>
        <w:rPr/>
        <w:t xml:space="preserve">قال ابن إسحاق: أسلم قديما قبل دخول النبي صلى الله عليه وآله وسلم دار الأرقم فيمن شهد بدرا. ويقال: إنه والد جميل بن معمر الذي قيل فيه:</w:t>
      </w:r>
    </w:p>
    <w:p/>
    <w:p>
      <w:pPr>
        <w:jc w:val="center"/>
      </w:pPr>
      <w:r>
        <w:rPr>
          <w:color w:val="ff0000"/>
        </w:rPr>
        <w:t xml:space="preserve">وكيف ثرائي بالمدينة بعد ما</w:t>
      </w:r>
      <w:r>
        <w:rPr>
          <w:color w:val="ff0000"/>
        </w:rPr>
        <w:t xml:space="preserve">      </w:t>
      </w:r>
      <w:r>
        <w:rPr>
          <w:color w:val="ff0000"/>
        </w:rPr>
        <w:t xml:space="preserve"> قضى وترا منها جميل بن معمر</w:t>
      </w:r>
    </w:p>
    <w:p/>
    <w:p>
      <w:pPr/>
      <w:r>
        <w:rPr/>
        <w:t xml:space="preserve">وقيل جميل ولد الفهري الذي قبله. ومات الجمحي في خلافة عمر.</w:t>
      </w:r>
    </w:p>
    <w:p>
      <w:pPr>
        <w:jc w:val="start"/>
        <w:bidi/>
      </w:pPr>
      <w:r>
        <w:rPr>
          <w:sz w:val="24"/>
          <w:szCs w:val="24"/>
          <w:b w:val="1"/>
          <w:bCs w:val="1"/>
          <w:rtl/>
        </w:rPr>
        <w:t xml:space="preserve">
الإصابة في تمييز الصحابة،(دار الكتب العلمية - بيروت،1995،ط 1،ج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معمر بن حبيب بن وهب بن حذافة بن جمح القرشي الجمحي
</w:t>
      </w:r>
    </w:p>
    <w:p>
      <w:pPr/>
      <w:r>
        <w:rPr/>
        <w:t xml:space="preserve">معمر بن الحارث بن معمر بن حبيب بن وهب بن حذافة بن جمح القرشي الجمحي  أخو حاطب وحطاب، أمهم قتيلة بنت مظعون أخت عثمان ابن مظعون، أسلم معمر قبل دخول رسول الله صلى الله عليه وسلم دار الأرقم، قالوا: وآخى رسول الله صلى الله عليه وسلم بين معمر بن الحارث ومعاد ابن عفراء، وشهد بدرا، وأحدا، والمشاهد كلها، وتوفي في خلافة عمر.</w:t>
      </w:r>
    </w:p>
    <w:p>
      <w:pPr>
        <w:jc w:val="start"/>
        <w:bidi/>
      </w:pPr>
      <w:r>
        <w:rPr>
          <w:sz w:val="24"/>
          <w:szCs w:val="24"/>
          <w:b w:val="1"/>
          <w:bCs w:val="1"/>
          <w:rtl/>
        </w:rPr>
        <w:t xml:space="preserve">
الاستيعاب في معرفة الأصحاب،(دار الجيل - بيروت،1992،ط 1،ج 3،ص 1433)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معمر بن حبيب بن وهب بن حذافة بن جمح وأمه قتيلة بنت مظعون بن حبيب بن وهب بن حذافة بن جمح.</w:t>
      </w:r>
    </w:p>
    <w:p/>
    <w:p>
      <w:pPr/>
      <w:r>
        <w:rPr/>
        <w:t xml:space="preserve">قال: أخبرنا محمد بن عمر قال: أخبرنا محمد بن صالح عن يزيد بن رومان قال: أسلم معمر بن الحارث قبل دخول رسول الله - صلى الله عليه وسلم - دار الأرقم.</w:t>
      </w:r>
    </w:p>
    <w:p/>
    <w:p>
      <w:pPr/>
      <w:r>
        <w:rPr/>
        <w:t xml:space="preserve">قال: وآخى رسول الله - صلى الله عليه وسلم -. بين معمر بن الحارث ومعاذ بن عفراء. وشهد معمر بدرا وأحدا والخندق والمشاهد كلها مع رسول الله - صلى الله عليه وسلم - وتوفي في خلافة عمر بن الخطاب. خمسة نفر.</w:t>
      </w:r>
    </w:p>
    <w:p>
      <w:pPr>
        <w:jc w:val="start"/>
        <w:bidi/>
      </w:pPr>
      <w:r>
        <w:rPr>
          <w:sz w:val="24"/>
          <w:szCs w:val="24"/>
          <w:b w:val="1"/>
          <w:bCs w:val="1"/>
          <w:rtl/>
        </w:rPr>
        <w:t xml:space="preserve">
الطبقات الكبرى،(دار الكتب العلمية - بيروت،1990،ط 1،ج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معمر بن حبيب بن وهب بن حذافة بن جمح القرشي الجمحي
</w:t>
      </w:r>
    </w:p>
    <w:p>
      <w:pPr/>
      <w:r>
        <w:rPr/>
        <w:t xml:space="preserve">معمر بن الحارث بن معمر بن حبيب بن وهب بن حذافة بن جمح القرشي الجمحي: </w:t>
      </w:r>
    </w:p>
    <w:p/>
    <w:p>
      <w:pPr/>
      <w:r>
        <w:rPr/>
        <w:t xml:space="preserve">أخو حاطب وحطاب. أمهم: قتيلة بنت مظعون، أخت عثمان بن مظعون. أسلم</w:t>
      </w:r>
    </w:p>
    <w:p/>
    <w:p>
      <w:pPr/>
      <w:r>
        <w:rPr/>
        <w:t xml:space="preserve">معمر قبل دخول النبي صلى الله عليه وسلم دار الأرقم. قالوا: وآخى رسول الله صلى الله عليه وسلم، بين معمر بن الحارث، ومعاذ بن عفراء، وشهد بدرا وأحدا والمشاهد كلها. وتوفى في خلافة عمر ابن الخطاب رضي الله عنه. ذكر هكذا صاحب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2026-06-10T14:40:56+03:00</dcterms:created>
  <dcterms:modified xsi:type="dcterms:W3CDTF">2026-06-10T14:40:56+03:00</dcterms:modified>
</cp:coreProperties>
</file>

<file path=docProps/custom.xml><?xml version="1.0" encoding="utf-8"?>
<Properties xmlns="http://schemas.openxmlformats.org/officeDocument/2006/custom-properties" xmlns:vt="http://schemas.openxmlformats.org/officeDocument/2006/docPropsVTypes"/>
</file>