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معمر بن الحارث بن قيس
</w:t>
      </w:r>
    </w:p>
    <w:p>
      <w:pPr>
        <w:jc w:val="start"/>
        <w:bidi/>
      </w:pPr>
      <w:r>
        <w:rPr>
          <w:rFonts w:ascii="arial" w:hAnsi="arial" w:eastAsia="arial" w:cs="arial"/>
          <w:sz w:val="28"/>
          <w:szCs w:val="28"/>
          <w:b w:val="1"/>
          <w:bCs w:val="1"/>
          <w:rtl/>
        </w:rPr>
        <w:t xml:space="preserve">معمر بن الحارث بن قيس
</w:t>
      </w:r>
    </w:p>
    <w:p>
      <w:pPr/>
      <w:r>
        <w:rPr/>
        <w:t xml:space="preserve">معمر بن الحارث بن قيس (ب س) معمر بن الحارث بن قيس بن عدي بن سعد بن سهم القرشي السهمي.</w:t>
      </w:r>
    </w:p>
    <w:p/>
    <w:p>
      <w:pPr/>
      <w:r>
        <w:rPr/>
        <w:t xml:space="preserve">كان من مهاجرة الحبشة.</w:t>
      </w:r>
    </w:p>
    <w:p/>
    <w:p>
      <w:pPr/>
      <w:r>
        <w:rPr/>
        <w:t xml:space="preserve">أخبرنا أبو جعفر بإسناده عن يونس، عن ابن إسحاق، في تسمية من هاجر إلى أرض الحبشة من بني سهم بن عمرو بن هصيص: «ومعمر بن الحارث بن قيس». </w:t>
      </w:r>
    </w:p>
    <w:p/>
    <w:p>
      <w:pPr/>
      <w:r>
        <w:rPr/>
        <w:t xml:space="preserve">وقد ذكرت إخوته في «تميم» وغيره من مواضع أسمائهم. وكان الكلبي يقول فيهم معبد بن الحارث.</w:t>
      </w:r>
    </w:p>
    <w:p/>
    <w:p>
      <w:pPr/>
      <w:r>
        <w:rPr/>
        <w:t xml:space="preserve">أخرجه أبو عمر، وأبو موسى.</w:t>
      </w:r>
    </w:p>
    <w:p>
      <w:pPr>
        <w:jc w:val="start"/>
        <w:bidi/>
      </w:pPr>
      <w:r>
        <w:rPr>
          <w:sz w:val="24"/>
          <w:szCs w:val="24"/>
          <w:b w:val="1"/>
          <w:bCs w:val="1"/>
          <w:rtl/>
        </w:rPr>
        <w:t xml:space="preserve">
أسد الغابة في معرفة الصحابة،(دار ابن حزم - بيروت،2012،ط 1،ج 1،ص 1156)/(دار الكتب العلمية - بيروت،1994،ط 1،ج 5،ص 225)/(دار الفكر - بيروت،1989،ط 1،ج 4،ص 458)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معمر بن الحارث
</w:t>
      </w:r>
    </w:p>
    <w:p>
      <w:pPr/>
      <w:r>
        <w:rPr/>
        <w:t xml:space="preserve">معمر بن الحارث بن قيس بن عدي بن سعيد بن سهم القرشي السهمي.</w:t>
      </w:r>
    </w:p>
    <w:p/>
    <w:p>
      <w:pPr/>
      <w:r>
        <w:rPr/>
        <w:t xml:space="preserve">ذكره ابن إسحاق في مهاجرة الحبشة.</w:t>
      </w:r>
    </w:p>
    <w:p>
      <w:pPr>
        <w:jc w:val="start"/>
        <w:bidi/>
      </w:pPr>
      <w:r>
        <w:rPr>
          <w:sz w:val="24"/>
          <w:szCs w:val="24"/>
          <w:b w:val="1"/>
          <w:bCs w:val="1"/>
          <w:rtl/>
        </w:rPr>
        <w:t xml:space="preserve">
الإصابة في تمييز الصحابة،(دار الكتب العلمية - بيروت،1995،ط 1،ج 6،ص 147)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معمر بن الحارث بن قيس بن عدي بن سعد بن سهم القرشي السهمي
</w:t>
      </w:r>
    </w:p>
    <w:p>
      <w:pPr/>
      <w:r>
        <w:rPr/>
        <w:t xml:space="preserve">معمر بن الحارث بن قيس بن عدي بن سعد بن سهم القرشي السهمي  كان من مهاجرة الحبشة مع أخيه بشر بن الحارث. وقد ذكرت إخوته في باب تميم، وكان ابن الكلبي يقول فيه: معمر بن الحارث.</w:t>
      </w:r>
    </w:p>
    <w:p>
      <w:pPr>
        <w:jc w:val="start"/>
        <w:bidi/>
      </w:pPr>
      <w:r>
        <w:rPr>
          <w:sz w:val="24"/>
          <w:szCs w:val="24"/>
          <w:b w:val="1"/>
          <w:bCs w:val="1"/>
          <w:rtl/>
        </w:rPr>
        <w:t xml:space="preserve">
الاستيعاب في معرفة الأصحاب،(دار الجيل - بيروت،1992،ط 1،ج 3،ص 1433)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معمر بن الحارث بن قيس بن عدي بن سعد بن سهم القرشي السهمي
</w:t>
      </w:r>
    </w:p>
    <w:p>
      <w:pPr/>
      <w:r>
        <w:rPr/>
        <w:t xml:space="preserve">معمر بن الحارث بن قيس بن عدي بن سعد بن سهم القرشي السهمي: </w:t>
      </w:r>
    </w:p>
    <w:p/>
    <w:p>
      <w:pPr/>
      <w:r>
        <w:rPr/>
        <w:t xml:space="preserve">كان من مهاجرة الحبشة، مع أخيه بشر بن الحارث، ذكره هكذا ابن عبد البر. قال: وقد ذكرنا إخوته في باب «تميم» وكان الكلبي يقول فيه: معبد بن الحارث.</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2026-06-10T14:39:49+03:00</dcterms:created>
  <dcterms:modified xsi:type="dcterms:W3CDTF">2026-06-10T14:39:49+03:00</dcterms:modified>
</cp:coreProperties>
</file>

<file path=docProps/custom.xml><?xml version="1.0" encoding="utf-8"?>
<Properties xmlns="http://schemas.openxmlformats.org/officeDocument/2006/custom-properties" xmlns:vt="http://schemas.openxmlformats.org/officeDocument/2006/docPropsVTypes"/>
</file>