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معاوية بن صعصعة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معاوية بن صعصعة
</w:t>
      </w:r>
    </w:p>
    <w:p>
      <w:pPr/>
      <w:r>
        <w:rPr/>
        <w:t xml:space="preserve">معاوية بن صعصعة (ب) معاوية بن صعصعة التميمي.</w:t>
      </w:r>
    </w:p>
    <w:p/>
    <w:p>
      <w:pPr/>
      <w:r>
        <w:rPr/>
        <w:t xml:space="preserve">أحد وفد بني تميم، وفد على رسول الله صلى الله عليه وسلم سنة تسع، وهو أحد المنادين من وراء الحجرات.</w:t>
      </w:r>
    </w:p>
    <w:p/>
    <w:p>
      <w:pPr/>
      <w:r>
        <w:rPr/>
        <w:t xml:space="preserve">أخرجه أبو عمر مختصرا، وقال: لا أعلم له رواية.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1147)/(دار الكتب العلمية - بيروت،1994،ط 1،ج 5،ص 204)/(دار الفكر - بيروت،1989،ط 1،ج 4،ص 436)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معاوية بن صعصعة التميمي
</w:t>
      </w:r>
    </w:p>
    <w:p>
      <w:pPr/>
      <w:r>
        <w:rPr/>
        <w:t xml:space="preserve">معاوية بن صعصعة التميمي أحد وفد بني تميم الذين نادوا من وراء الحجرات.</w:t>
      </w:r>
    </w:p>
    <w:p/>
    <w:p>
      <w:pPr/>
      <w:r>
        <w:rPr/>
        <w:t xml:space="preserve">ذكره أبو عمر، وقال: لا أعرف له روايته، كذا قال، والمعروف صعصعة بن مقرن.</w:t>
      </w:r>
    </w:p>
    <w:p/>
    <w:p>
      <w:pPr/>
      <w:r>
        <w:rPr/>
        <w:t xml:space="preserve">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معاوية بن صعصعة التميمي
</w:t>
      </w:r>
    </w:p>
    <w:p>
      <w:pPr/>
      <w:r>
        <w:rPr/>
        <w:t xml:space="preserve">معاوية بن صعصعة التميمي  أحد وفود بني تميم على رسول الله صلى الله عليه وسلم سنة تسع، لا أعلم له رواية، هو أحد الذين نادوا من وراء الحجرات.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1423)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2026-06-13T19:36:40+03:00</dcterms:created>
  <dcterms:modified xsi:type="dcterms:W3CDTF">2026-06-13T19:36:40+03:00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