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الحارث الأنصاري
</w:t>
      </w:r>
    </w:p>
    <w:p>
      <w:pPr>
        <w:jc w:val="start"/>
        <w:bidi/>
      </w:pPr>
      <w:r>
        <w:rPr>
          <w:rFonts w:ascii="arial" w:hAnsi="arial" w:eastAsia="arial" w:cs="arial"/>
          <w:sz w:val="28"/>
          <w:szCs w:val="28"/>
          <w:b w:val="1"/>
          <w:bCs w:val="1"/>
          <w:rtl/>
        </w:rPr>
        <w:t xml:space="preserve">معاذ بن الحارث الأنصاري
</w:t>
      </w:r>
    </w:p>
    <w:p>
      <w:pPr/>
      <w:r>
        <w:rPr/>
        <w:t xml:space="preserve">معاذ بن الحارث الأنصاري (ب د ع) معاذ بن الحارث الأنصاري، من الخزرج، ثم من بني النجار، يكنى أبا حليمة.</w:t>
      </w:r>
    </w:p>
    <w:p/>
    <w:p>
      <w:pPr/>
      <w:r>
        <w:rPr/>
        <w:t xml:space="preserve">وقال الطبري: يكنى أبا الحارث. ويعرف بالقارئ.</w:t>
      </w:r>
    </w:p>
    <w:p/>
    <w:p>
      <w:pPr/>
      <w:r>
        <w:rPr/>
        <w:t xml:space="preserve">وشهد غزوة الخندق، وقيل: إنه لم يدرك من حياة رسول الله صلى الله عليه وسلم إلا ست سنين.</w:t>
      </w:r>
    </w:p>
    <w:p/>
    <w:p>
      <w:pPr/>
      <w:r>
        <w:rPr/>
        <w:t xml:space="preserve">روى عنه عمران بن أبي أنس، ونافع مولى ابن عمر، والمقبري. وهو ممن أقامهم عمر ابن الخطاب يصلون بالناس التراويح، وشهد يوم الجسر مع أبي عبيد الثقفي، فعاد منهزما، فقال عمر بن الخطاب: إنا فئة لهم. ويعد في أهل المدينة. ومن حديثه عن النبي صلى الله عليه وسلم أنه قال: منبري على ترعة من ترع الجنة. وتوفي قبل زيد بن ثابت، قاله ابن منده وأبو نعيم. وقال أبو عمر: قتل يوم الحرة سنة ثلاث وستين، والله أعلم.</w:t>
      </w:r>
    </w:p>
    <w:p>
      <w:pPr>
        <w:jc w:val="start"/>
        <w:bidi/>
      </w:pPr>
      <w:r>
        <w:rPr>
          <w:sz w:val="24"/>
          <w:szCs w:val="24"/>
          <w:b w:val="1"/>
          <w:bCs w:val="1"/>
          <w:rtl/>
        </w:rPr>
        <w:t xml:space="preserve">
أسد الغابة في معرفة الصحابة،(دار ابن حزم - بيروت،2012،ط 1،ج 1،ص 1140)/(دار الكتب العلمية - بيروت،1994،ط 1،ج 5،ص 190)/(دار الفكر - بيروت،1989،ط 1،ج 4،ص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2026-06-15T14:18:51+03:00</dcterms:created>
  <dcterms:modified xsi:type="dcterms:W3CDTF">2026-06-15T14:18:51+03:00</dcterms:modified>
</cp:coreProperties>
</file>

<file path=docProps/custom.xml><?xml version="1.0" encoding="utf-8"?>
<Properties xmlns="http://schemas.openxmlformats.org/officeDocument/2006/custom-properties" xmlns:vt="http://schemas.openxmlformats.org/officeDocument/2006/docPropsVTypes"/>
</file>