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مطرف بن مالك
</w:t>
      </w:r>
    </w:p>
    <w:p>
      <w:pPr>
        <w:jc w:val="start"/>
        <w:bidi/>
      </w:pPr>
      <w:r>
        <w:rPr>
          <w:rFonts w:ascii="arial" w:hAnsi="arial" w:eastAsia="arial" w:cs="arial"/>
          <w:sz w:val="28"/>
          <w:szCs w:val="28"/>
          <w:b w:val="1"/>
          <w:bCs w:val="1"/>
          <w:rtl/>
        </w:rPr>
        <w:t xml:space="preserve">مطرف بن مالك
</w:t>
      </w:r>
    </w:p>
    <w:p>
      <w:pPr/>
      <w:r>
        <w:rPr/>
        <w:t xml:space="preserve">مطرف بن مالك (ب) مطرف بن مالك، أبو الريان القشيري. </w:t>
      </w:r>
    </w:p>
    <w:p/>
    <w:p>
      <w:pPr/>
      <w:r>
        <w:rPr/>
        <w:t xml:space="preserve">لا أعلم له رواية، شهد فتح تستر مع أبي موسى. روى عنه زرارة بن أوفى، خبره في شهود فتح تستر.</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1136)/(دار الكتب العلمية - بيروت،1994،ط 1،ج 5،ص 181)/(دار الفكر - بيروت،1989،ط 1،ج 4،ص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مالك
</w:t>
      </w:r>
    </w:p>
    <w:p>
      <w:pPr/>
      <w:r>
        <w:rPr/>
        <w:t xml:space="preserve">مطرف بن مالك أبو الرباب.</w:t>
      </w:r>
    </w:p>
    <w:p/>
    <w:p>
      <w:pPr/>
      <w:r>
        <w:rPr/>
        <w:t xml:space="preserve">لا أعلم له رؤية، وشهد فتح تستر مع أبي موسى.</w:t>
      </w:r>
    </w:p>
    <w:p/>
    <w:p>
      <w:pPr/>
      <w:r>
        <w:rPr/>
        <w:t xml:space="preserve">روى عنه زرارة بن أبي أوفى خبره في ذلك. ذكره أبو عمر هكذا مختصرا، ونسبه خليفة بن خياط، فقال: ابن مالك بن قشير بن كعب، كذا في تاريخ ابن عساكر، وليس بجيد، ولعله كان فيه: من بني قشير بن كعب، فإن بين مالك وقشير بن كعب اثنين أو ثلاثة.</w:t>
      </w:r>
    </w:p>
    <w:p/>
    <w:p>
      <w:pPr/>
      <w:r>
        <w:rPr/>
        <w:t xml:space="preserve">وقد وقفت على قصته في تاريخ ابن أبي خيثمة، قال: حدثنا هدبة، وقال أبو بكر بن أبي شيبة في مصنفه: حدثنا عفان. وفي كتاب الشريعة لأبي بكر بن أبي داود، قال: حدثنا الدقيقي، حدثنا عفان، قالا: حدثنا همام، عن قتادة، عن زرارة بن أبي أوفى، عن مطرف بن مالك، قال: شهدت فتح تستر مع الأشعري، فأصبنا ذا نبال في السوق، وأصبنا معه ربطتين من كتان، وأصبنا معه ربعة فيها كتاب، وكان أول من وقع عليه رجل من بلعنبر يقال له حرقوص، وكان معنا أجير نصراني يقال له نعيم، فقال: تبيعوني هذه الربعة وما فيها؟ فكره الأشعري ومن عنده من الصحابة بيع ذلك الكتاب، فبعناه الربعة بدرهمين، ووهبناه الكتاب، فكتب الأشعري إلى عمر، فكتب إليه: إن نبي الله دعا الله أن لا يليه إلا المسلمون، فصلى عليه ودفنه.</w:t>
      </w:r>
    </w:p>
    <w:p/>
    <w:p>
      <w:pPr/>
      <w:r>
        <w:rPr/>
        <w:t xml:space="preserve">قال مطرف بن مالك: ثم بدا لي أن أزور بيت المقدس... فذكر قصة سأذكرها في نعيم في حرف النون إن شاء الله تعالى.</w:t>
      </w:r>
    </w:p>
    <w:p/>
    <w:p>
      <w:pPr/>
      <w:r>
        <w:rPr/>
        <w:t xml:space="preserve">وأورد ابن أبي داود أيضا، من طريق هشام، عن محمد بن سيرين، عن أبي الرباب، كنت خامس خمسة فيمن ولي قبض تستر، فجاء إنسان فقال: أتبيعوني ما معي بعشرين درهما، ومعه شيء تحت ردائه؟ قلنا: نعم، إن لم يكن ذهبا أو فضة أو كتاب الله. فإنه كتاب الله، ولكنكم لا تقرءونه، وأنا أقرؤه، فأخرج جونة فيها كتاب من التوراة، فوهبناه له، وأخذنا الجونة، فألقيناها في القميص فابتاعها منا بدرهمين.</w:t>
      </w:r>
    </w:p>
    <w:p/>
    <w:p>
      <w:pPr/>
      <w:r>
        <w:rPr/>
        <w:t xml:space="preserve">ولمطرف رواية عن أبي الدرداء، أخرجها عبد الرزاق في مصنفه، عن معمر، عن أيوب، عن محمد، عنه، قال: دخلنا على أبي الدرداء... فذكر حديثا في تكفير الوصب والخطأ عن المؤمن.</w:t>
      </w:r>
    </w:p>
    <w:p/>
    <w:p>
      <w:pPr/>
      <w:r>
        <w:rPr/>
        <w:t xml:space="preserve">قال البخاري: مطرف بن مالك أبو الرباب القشيري شهد فتح تستر مع الأشعري.</w:t>
      </w:r>
    </w:p>
    <w:p/>
    <w:p>
      <w:pPr/>
      <w:r>
        <w:rPr/>
        <w:t xml:space="preserve">روى عنه زرارة بن أبي أوفى، ومحمد بن سيرين، وقد ذكرنا روايته عن أبي الدرداء.</w:t>
      </w:r>
    </w:p>
    <w:p/>
    <w:p>
      <w:pPr/>
      <w:r>
        <w:rPr/>
        <w:t xml:space="preserve">وله أيضا عن معقل بن يسار، وكعب الأحبار.</w:t>
      </w:r>
    </w:p>
    <w:p/>
    <w:p>
      <w:pPr/>
      <w:r>
        <w:rPr/>
        <w:t xml:space="preserve">روى عنه أيضا أبو عثمان النهدي. وقال النسائي في الكنى: بصري ثقة.</w:t>
      </w:r>
    </w:p>
    <w:p>
      <w:pPr>
        <w:jc w:val="start"/>
        <w:bidi/>
      </w:pPr>
      <w:r>
        <w:rPr>
          <w:sz w:val="24"/>
          <w:szCs w:val="24"/>
          <w:b w:val="1"/>
          <w:bCs w:val="1"/>
          <w:rtl/>
        </w:rPr>
        <w:t xml:space="preserve">
الإصابة في تمييز الصحابة،(دار الكتب العلمية - بيروت،1995،ط 1،ج 6،ص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القشيري الصحابي
</w:t>
      </w:r>
    </w:p>
    <w:p>
      <w:pPr/>
      <w:r>
        <w:rPr/>
        <w:t xml:space="preserve">القشيري الصحابي مطرف بن مالك أبو الرباب القشيري. قال ابن عبد البر: لا أعلم له رواية. شهد فتح تستر مع أبي موسى. روى زرارة بن أوفى ومحمد بن سيرين خبره في فتح تستر.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مالك أبو الريان القشيري
</w:t>
      </w:r>
    </w:p>
    <w:p>
      <w:pPr/>
      <w:r>
        <w:rPr/>
        <w:t xml:space="preserve">مطرف بن مالك أبو الريان القشيري  لا أعلم له رواية. شهد فتح تستر مع أبي موسى. روى عنه زرارة بن أوفى بن محمد بن سيرين. خبره في شهوده فتح تستر.</w:t>
      </w:r>
    </w:p>
    <w:p>
      <w:pPr>
        <w:jc w:val="start"/>
        <w:bidi/>
      </w:pPr>
      <w:r>
        <w:rPr>
          <w:sz w:val="24"/>
          <w:szCs w:val="24"/>
          <w:b w:val="1"/>
          <w:bCs w:val="1"/>
          <w:rtl/>
        </w:rPr>
        <w:t xml:space="preserve">
الاستيعاب في معرفة الأصحاب،(دار الجيل - بيروت،1992،ط 1،ج 3،ص 1401)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مالك، أبو الرباب، القشيري 
</w:t>
      </w:r>
    </w:p>
    <w:p>
      <w:pPr/>
      <w:r>
        <w:rPr/>
        <w:t xml:space="preserve">مطرف بن مالك، أبو الرباب، القشيري. </w:t>
      </w:r>
    </w:p>
    <w:p/>
    <w:p>
      <w:pPr/>
      <w:r>
        <w:rPr/>
        <w:t xml:space="preserve">شهد فتح تستر مع أبي موسى الأشعري.</w:t>
      </w:r>
    </w:p>
    <w:p/>
    <w:p>
      <w:pPr/>
      <w:r>
        <w:rPr/>
        <w:t xml:space="preserve">روى عنه زرارة بن أوفى، ومحمد بن سيرين.</w:t>
      </w:r>
    </w:p>
    <w:p/>
    <w:p>
      <w:pPr/>
      <w:r>
        <w:rPr/>
        <w:t xml:space="preserve">بصري.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مالك أبو الرئاب
</w:t>
      </w:r>
    </w:p>
    <w:p>
      <w:pPr/>
      <w:r>
        <w:rPr/>
        <w:t xml:space="preserve">مطرف بن مالك أبو الرئاب </w:t>
      </w:r>
    </w:p>
    <w:p/>
    <w:p>
      <w:pPr/>
      <w:r>
        <w:rPr/>
        <w:t xml:space="preserve">شهد فتح تستر مع أبي موسى الأشعري روى عنه محمد بن سيرين وزرارة بن أوفى</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مالك أبو الرئاب القشيري
</w:t>
      </w:r>
    </w:p>
    <w:p>
      <w:pPr/>
      <w:r>
        <w:rPr/>
        <w:t xml:space="preserve">مطرف بن مالك أبو الرئاب القشيري </w:t>
      </w:r>
    </w:p>
    <w:p/>
    <w:p>
      <w:pPr/>
      <w:r>
        <w:rPr/>
        <w:t xml:space="preserve">شهد فتح تستر مع أبي موسى الأشعري روى عنه زرارة بن أوفى ومحمد بن سيرين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2026-06-15T14:59:40+03:00</dcterms:created>
  <dcterms:modified xsi:type="dcterms:W3CDTF">2026-06-15T14:59:40+03:00</dcterms:modified>
</cp:coreProperties>
</file>

<file path=docProps/custom.xml><?xml version="1.0" encoding="utf-8"?>
<Properties xmlns="http://schemas.openxmlformats.org/officeDocument/2006/custom-properties" xmlns:vt="http://schemas.openxmlformats.org/officeDocument/2006/docPropsVTypes"/>
</file>