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مطر بن هلال
</w:t>
      </w:r>
    </w:p>
    <w:p>
      <w:pPr>
        <w:jc w:val="start"/>
        <w:bidi/>
      </w:pPr>
      <w:r>
        <w:rPr>
          <w:rFonts w:ascii="arial" w:hAnsi="arial" w:eastAsia="arial" w:cs="arial"/>
          <w:sz w:val="28"/>
          <w:szCs w:val="28"/>
          <w:b w:val="1"/>
          <w:bCs w:val="1"/>
          <w:rtl/>
        </w:rPr>
        <w:t xml:space="preserve">مطر بن هلال
</w:t>
      </w:r>
    </w:p>
    <w:p>
      <w:pPr/>
      <w:r>
        <w:rPr/>
        <w:t xml:space="preserve">مطر بن هلال (د ع) مطر بن هلال، من بني صباح بن لكيز بن أفصى بن عبد القيس. وصباح أخو نكرة. </w:t>
      </w:r>
    </w:p>
    <w:p/>
    <w:p>
      <w:pPr/>
      <w:r>
        <w:rPr/>
        <w:t xml:space="preserve">روى أبو سلمة المنقري، عن مطر بن عبد الرحمن قال: حدثتني امرأة من عبد القيس يقال لها: أم أبان بنت الوازع بن الزارع، عن جدها الزارع بن عامر: أنه خرج وافدا إلى رسول الله صلى الله عليه وسلم، وأخرج معه أخاه لأمه مطر بن هلال، حتى قدموا على رسول الله صلى الله عليه وسلم...</w:t>
      </w:r>
    </w:p>
    <w:p/>
    <w:p>
      <w:pPr/>
      <w:r>
        <w:rPr/>
        <w:t xml:space="preserve">وذكر الحديث.</w:t>
      </w:r>
    </w:p>
    <w:p/>
    <w:p>
      <w:pPr/>
      <w:r>
        <w:rPr/>
        <w:t xml:space="preserve">أخرجه ابن منده وأبو نعيم.</w:t>
      </w:r>
    </w:p>
    <w:p/>
    <w:p>
      <w:pPr/>
      <w:r>
        <w:rPr/>
        <w:t xml:space="preserve">وروى أبو داود الطيالسي، عن مطر، عن أم أبان، عن جدها الزارع قالت: خرج جدي الزارع وافدا إلى رسول الله صلى الله عليه وسلم، ومعه ابن له مجنون، ليدعو له النبي صلى الله عليه وسلم، ليذهب ما به.</w:t>
      </w:r>
    </w:p>
    <w:p>
      <w:pPr>
        <w:jc w:val="start"/>
        <w:bidi/>
      </w:pPr>
      <w:r>
        <w:rPr>
          <w:sz w:val="24"/>
          <w:szCs w:val="24"/>
          <w:b w:val="1"/>
          <w:bCs w:val="1"/>
          <w:rtl/>
        </w:rPr>
        <w:t xml:space="preserve">
أسد الغابة في معرفة الصحابة،(دار ابن حزم - بيروت،2012،ط 1،ج 1،ص 1136)/(دار الكتب العلمية - بيروت،1994،ط 1،ج 5،ص 180)/(دار الفكر - بيروت،1989،ط 1،ج 4،ص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هلال الغنوي
</w:t>
      </w:r>
    </w:p>
    <w:p>
      <w:pPr/>
      <w:r>
        <w:rPr/>
        <w:t xml:space="preserve">مطر بن هلال الغنوي ويقال مطر بن فيل. وقال ابن حبان: مطر بن الزراع له صحبة. وأخرج البغوي من طريق يحيى بن حماد، عن مطر بن عبد الرحمن الأعنق، حدثتني امرأة من عبد القيس يقال لها أم أبان بنت الوازع بن الزراع- أن جدها الزراع خرج وافدا إلى رسول الله صلى الله عليه وآله وسلم من أشجع عبد القيس، قالت: فخرج جدي بابن له مصاب وبأخ له من أميه من غيره ليس من عبد القيس اسمه مطر بن فيل العنزي، فقال له الأشج: خرجت معنا وافدا برجل مجنون وآخر ليس منا. قال: أما المجنون فيدعو له النبي صلى الله عليه وآله وسلم عسى أن يعافيه الله، وأما العنزي فأخي لأمي لا أصبر عنه... فذكر الحديث بطوله.</w:t>
      </w:r>
    </w:p>
    <w:p/>
    <w:p>
      <w:pPr/>
      <w:r>
        <w:rPr/>
        <w:t xml:space="preserve">وأخرجه ابن مندة، من طريق موسى بن إسماعيل، عن مطر، لكن قال: مطر بن هلال.</w:t>
      </w:r>
    </w:p>
    <w:p/>
    <w:p>
      <w:pPr/>
      <w:r>
        <w:rPr/>
        <w:t xml:space="preserve">وأخرجه البزار من طريق أبي داود الطيالسي، عن مطر، بسنده إلى الزراع أنه خرج وافدا ومعه الأشج، وخرج بابن له مجنون يقال له مطر، وابن أخ له... الحديث.</w:t>
      </w:r>
    </w:p>
    <w:p/>
    <w:p>
      <w:pPr/>
      <w:r>
        <w:rPr/>
        <w:t xml:space="preserve">وقد مضى ذكر في ترجمة صحار بن العباس، وفي ترجمة جهم بن قثم.</w:t>
      </w:r>
    </w:p>
    <w:p>
      <w:pPr>
        <w:jc w:val="start"/>
        <w:bidi/>
      </w:pPr>
      <w:r>
        <w:rPr>
          <w:sz w:val="24"/>
          <w:szCs w:val="24"/>
          <w:b w:val="1"/>
          <w:bCs w:val="1"/>
          <w:rtl/>
        </w:rPr>
        <w:t xml:space="preserve">
الإصابة في تمييز الصحابة،(دار الكتب العلمية - بيروت،1995،ط 1،ج 6،ص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العنزي الصحابي
</w:t>
      </w:r>
    </w:p>
    <w:p>
      <w:pPr/>
      <w:r>
        <w:rPr/>
        <w:t xml:space="preserve">العنزي الصحابي مطر بن هلال العنزي، كان في الوفد الذين قدموا على رسول الله صلى الله عليه وسلم من عبد القيس.</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 بن هلال العنزي
</w:t>
      </w:r>
    </w:p>
    <w:p>
      <w:pPr/>
      <w:r>
        <w:rPr/>
        <w:t xml:space="preserve">مطر بن هلال العنزي  كان في الوفد الذين قدموا على رسول الله صلى الله عليه وسلم من عبد القيس. يقول أبو عمر: حدثنا عبد الوارث بن سفيان، حدثنا قاسم، حدثنا أحمد بن زهير، حدثنا أبو بكر بن أبي شيبة، حدثنا موسى بن إسماعيل، حدثنا أبو عبد الرحمن مطر بن عبد الرحمن العنزي، قال: حدثتني امرأة من عبد العنز يقال لها أم أبان بنت الواضع عن جدها الزارع ابن عامر أنه خرج وافدا إلى رسول الله صلى الله عليه وسلم، وخرج معه بن</w:t>
      </w:r>
    </w:p>
    <w:p/>
    <w:p>
      <w:pPr/>
      <w:r>
        <w:rPr/>
        <w:t xml:space="preserve">مجنون ليدعو له النبي صلى الله عليه وسلم ليذهب ما به، رواه ابن أبي خيثمة بإسناده عن الزارع.</w:t>
      </w:r>
    </w:p>
    <w:p>
      <w:pPr>
        <w:jc w:val="start"/>
        <w:bidi/>
      </w:pPr>
      <w:r>
        <w:rPr>
          <w:sz w:val="24"/>
          <w:szCs w:val="24"/>
          <w:b w:val="1"/>
          <w:bCs w:val="1"/>
          <w:rtl/>
        </w:rPr>
        <w:t xml:space="preserve">
الاستيعاب في معرفة الأصحاب،(دار الجيل - بيروت،1992،ط 1،ج 4،ص 1475)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2026-06-13T22:44:33+03:00</dcterms:created>
  <dcterms:modified xsi:type="dcterms:W3CDTF">2026-06-13T22:44:33+03:00</dcterms:modified>
</cp:coreProperties>
</file>

<file path=docProps/custom.xml><?xml version="1.0" encoding="utf-8"?>
<Properties xmlns="http://schemas.openxmlformats.org/officeDocument/2006/custom-properties" xmlns:vt="http://schemas.openxmlformats.org/officeDocument/2006/docPropsVTypes"/>
</file>