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مضارب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العجلي
</w:t>
      </w:r>
    </w:p>
    <w:p>
      <w:pPr/>
      <w:r>
        <w:rPr/>
        <w:t xml:space="preserve">مضارب العجلي (س) مضارب العجلي.</w:t>
      </w:r>
    </w:p>
    <w:p/>
    <w:p>
      <w:pPr/>
      <w:r>
        <w:rPr/>
        <w:t xml:space="preserve">أورده يحيى بن يونس وقال: لا أدري: له صحبة أم لا.</w:t>
      </w:r>
    </w:p>
    <w:p/>
    <w:p>
      <w:pPr/>
      <w:r>
        <w:rPr/>
        <w:t xml:space="preserve">قال جعفر: وهو من بكر بن وائل، لا صحبة له، وحديثه مرسل، رواه قرة، عن قتادة، عنه في ترجمة مرثد بن ظبيان.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1135)/(دار الكتب العلمية - بيروت،1994،ط 1،ج 5،ص 177)/(دار الفكر - بيروت،1989،ط 1،ج 4،ص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مضارب، العجلي، من بكر بن وائل 
</w:t>
      </w:r>
    </w:p>
    <w:p>
      <w:pPr/>
      <w:r>
        <w:rPr/>
        <w:t xml:space="preserve">مضارب، العجلي، من بكر بن وائل. </w:t>
      </w:r>
    </w:p>
    <w:p/>
    <w:p>
      <w:pPr/>
      <w:r>
        <w:rPr/>
        <w:t xml:space="preserve">قاله قرة بن خالد، عن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بن حزن، 
</w:t>
      </w:r>
    </w:p>
    <w:p>
      <w:pPr/>
      <w:r>
        <w:rPr/>
        <w:t xml:space="preserve">(ق) مضارب بن حزن، ويقال: بشير التميمي المجاشعي، ويقال: العجلي، أبو عبد الله البصري، ويقال أنهما اثنان، ويقال أنهم ثلاثة. </w:t>
      </w:r>
    </w:p>
    <w:p/>
    <w:p>
      <w:pPr/>
      <w:r>
        <w:rPr/>
        <w:t xml:space="preserve">كذا ذكره المزي، وما أدري من هو الذي جمع بينهم. هذا ابن أبي حاتم عن أبيه ذكرهم ثلاثة، فقال: مضارب بن حزن التميمي، ثم قال: مضارب العجلي من بكر بن وائل، ثم قال: مضارب بن بشير التميمي، وكذا فعله البخاري، وأما ابن حبان فذكر في كتابه واحدا هو ابن حزن المازني، ومضارب العجلي، وقال: إن لم يكن ابن حزن فلا أدري من هو.</w:t>
      </w:r>
    </w:p>
    <w:p/>
    <w:p>
      <w:pPr/>
      <w:r>
        <w:rPr/>
        <w:t xml:space="preserve">وذكر أبو موسى. وابن سعد فذكر ابن حزن في الموضع الذي أشار المزي له، فينظر.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العجلي
</w:t>
      </w:r>
    </w:p>
    <w:p>
      <w:pPr/>
      <w:r>
        <w:rPr/>
        <w:t xml:space="preserve">مضارب العجلي </w:t>
      </w:r>
    </w:p>
    <w:p/>
    <w:p>
      <w:pPr/>
      <w:r>
        <w:rPr/>
        <w:t xml:space="preserve">من بكر بن وائل</w:t>
      </w:r>
    </w:p>
    <w:p/>
    <w:p>
      <w:pPr/>
      <w:r>
        <w:rPr/>
        <w:t xml:space="preserve">يروي المراسيل روى عنه قتادة إن لم يكن مضارب بن حزن فلا أدري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مضارب العجلي
</w:t>
      </w:r>
    </w:p>
    <w:p>
      <w:pPr/>
      <w:r>
        <w:rPr/>
        <w:t xml:space="preserve">مضارب العجلي </w:t>
      </w:r>
    </w:p>
    <w:p/>
    <w:p>
      <w:pPr/>
      <w:r>
        <w:rPr/>
        <w:t xml:space="preserve">من بكر بن وائل روى عن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2026-06-13T23:00:04+03:00</dcterms:created>
  <dcterms:modified xsi:type="dcterms:W3CDTF">2026-06-13T23:00:04+03:00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