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عمير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عمير الثقفي
</w:t>
      </w:r>
    </w:p>
    <w:p>
      <w:pPr/>
      <w:r>
        <w:rPr/>
        <w:t xml:space="preserve">مسلم بن عمير الثقفي (ب ع س) مسلم بن عمير الثقفي.</w:t>
      </w:r>
    </w:p>
    <w:p/>
    <w:p>
      <w:pPr/>
      <w:r>
        <w:rPr/>
        <w:t xml:space="preserve">روى عنه مزاحم بن عبد العزيز أنه قال: أهديت إلى رسول الله صلى الله عليه وسلم جرة خضراء فيها كافور، فقسمه بين المهاجرين والأنصار، وقال: يا أم سليم، انتبذي لنا فيها. أخرجه أبو نعيم، وأبو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1130)/(دار الكتب العلمية - بيروت،1994،ط 1،ج 5،ص 166)/(دار الفكر - بيروت،1989،ط 1،ج 4،ص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عمير الثقفي
</w:t>
      </w:r>
    </w:p>
    <w:p>
      <w:pPr/>
      <w:r>
        <w:rPr/>
        <w:t xml:space="preserve">مسلم بن عمير الثقفي أخرج الطبراني من طريق عمرو بن النعمان الباهلي، عن مزاحم بن عبد العزيز الثقفي: حدثنا مسلم بن عمير، قال: أهديت إلى رسول الله صلى الله عليه وآله وسلم جرة خضراء فيها كافور، فقسمه بين المهاجرين والأنصار، وقال: «يا أم مسلم انتبذي لنا فيها».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الثقفي
</w:t>
      </w:r>
    </w:p>
    <w:p>
      <w:pPr/>
      <w:r>
        <w:rPr/>
        <w:t xml:space="preserve">الثقفي مسلم بن عمير الثقفي. روى عنه مزاحم بن عبد العزيز الثقفي، حديثه في الانتباذ في الجرة الخضراء.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عمير الثقفي
</w:t>
      </w:r>
    </w:p>
    <w:p>
      <w:pPr/>
      <w:r>
        <w:rPr/>
        <w:t xml:space="preserve">مسلم بن عمير الثقفي  روى عنه مزاحم بن عبد العزيز الثقفي، حديثه في الإنباذ في الجرة الخضراء.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عميرة الثقفي
</w:t>
      </w:r>
    </w:p>
    <w:p>
      <w:pPr/>
      <w:r>
        <w:rPr/>
        <w:t xml:space="preserve">مسلم بن عميرة الثقفي: </w:t>
      </w:r>
    </w:p>
    <w:p/>
    <w:p>
      <w:pPr/>
      <w:r>
        <w:rPr/>
        <w:t xml:space="preserve">روى عنه مزاحم بن عبد العزيز الثقفي، حديثه في الانتباذ في الجرة الخضراء. ذكره هكذا ابن عبد البر في الاستيعاب.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2026-06-14T00:45:22+03:00</dcterms:created>
  <dcterms:modified xsi:type="dcterms:W3CDTF">2026-06-14T00:45:22+03:00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