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مدرك أبو الطفيل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مدرك أبو الطفيل
</w:t>
      </w:r>
    </w:p>
    <w:p>
      <w:pPr/>
      <w:r>
        <w:rPr/>
        <w:t xml:space="preserve">مدرك أبو الطفيل (ب د ع) مدرك، أبو الطفيل الغفاري. حديثه عند أولاده.</w:t>
      </w:r>
    </w:p>
    <w:p/>
    <w:p>
      <w:pPr/>
      <w:r>
        <w:rPr/>
        <w:t xml:space="preserve">أخبرنا يحيى بن أبي الفرج فيما أذن لي بإسناده عن أبي بكر أحمد بن عمرو: حدثنا يعقوب ابن حميد، حدثنا سفيان بن حمزة: أن كثير بن زيد حدثهم، عن خالد بن الطفيل بن مدرك، عن جده: أن النبي صلى الله عليه وسلم بعثه إلى ابنته يأتي بها من مكة.</w:t>
      </w:r>
    </w:p>
    <w:p/>
    <w:p>
      <w:pPr/>
      <w:r>
        <w:rPr/>
        <w:t xml:space="preserve">وبهذا الإسناد أن النبي صلى الله عليه وسلم كان إذا سجد ورفع. قال: «اللهم إني أعوذ برضاك من سخطك، وأعوذ بعفوك من عقوبتك، وأعوذ بك منك، لا أبلغ ثناء عليك، أنت كما أثنيت على نفسك».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1112)/(دار الكتب العلمية - بيروت،1994،ط 1،ج 5،ص 125)/(دار الفكر - بيروت،1989،ط 1،ج 4،ص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2026-06-15T14:15:15+03:00</dcterms:created>
  <dcterms:modified xsi:type="dcterms:W3CDTF">2026-06-15T14:15:15+03:00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