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مخشي بن وبرة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مخشي بن وبرة
</w:t>
      </w:r>
    </w:p>
    <w:p>
      <w:pPr/>
      <w:r>
        <w:rPr/>
        <w:t xml:space="preserve">مخشي بن وبرة (ب) مخشي بن وبرة ويقال: وبرة بن مخشي. ويقال: وبرة بن يحنس. </w:t>
      </w:r>
    </w:p>
    <w:p/>
    <w:p>
      <w:pPr/>
      <w:r>
        <w:rPr/>
        <w:t xml:space="preserve">وهو الأولى والصواب.</w:t>
      </w:r>
    </w:p>
    <w:p/>
    <w:p>
      <w:pPr/>
      <w:r>
        <w:rPr/>
        <w:t xml:space="preserve">كان رسول الله صلى الله عليه وسلم بعثه إلى الأبناء باليمن.</w:t>
      </w:r>
    </w:p>
    <w:p/>
    <w:p>
      <w:pPr/>
      <w:r>
        <w:rPr/>
        <w:t xml:space="preserve">أخرجه أبو عمر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1111)/(دار الكتب العلمية - بيروت،1994،ط 1،ج 5،ص 121)/(دار الفكر - بيروت،1989،ط 1،ج 4،ص 350)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مخشي
</w:t>
      </w:r>
    </w:p>
    <w:p>
      <w:pPr/>
      <w:r>
        <w:rPr/>
        <w:t xml:space="preserve">مخشي بن وبرة بن يحنس الخزاعي.</w:t>
      </w:r>
    </w:p>
    <w:p/>
    <w:p>
      <w:pPr/>
      <w:r>
        <w:rPr/>
        <w:t xml:space="preserve">قال أبو عمر: كان رسول الله صلى الله عليه وآله وسلم أرسله إلى الأبناء باليمن. كذا ذكره في الميم، ثم ذكر في ترجمة وبرة أنه كان الرسول.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مخشي الصحابي
</w:t>
      </w:r>
    </w:p>
    <w:p>
      <w:pPr/>
      <w:r>
        <w:rPr/>
        <w:t xml:space="preserve">مخشي الصحابي مخشي بن وبرة، ويقال: وبرة بن مخشي، ويقال: وبرة بن يحنس، قال ابن عبد البر: وهو أولى عندهم بالصواب. كان رسول الله صلى الله عليه وسلم قد بعثه إلى الأبناء باليمن.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مخشى بن وبرة
</w:t>
      </w:r>
    </w:p>
    <w:p>
      <w:pPr/>
      <w:r>
        <w:rPr/>
        <w:t xml:space="preserve">مخشى بن وبرة يقال وبرة بن مخشي ويقال: وبرة بن يحنس، وهو الأولى عندهم بالصواب، كان رسول الله صلى الله عليه وسلم قد بعثه إلى الأبناء باليمن.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3،ص 1381)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2026-06-19T13:08:43+03:00</dcterms:created>
  <dcterms:modified xsi:type="dcterms:W3CDTF">2026-06-19T13:08:43+03:00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