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مخرمة بن شريح
</w:t>
      </w:r>
    </w:p>
    <w:p>
      <w:pPr>
        <w:jc w:val="start"/>
        <w:bidi/>
      </w:pPr>
      <w:r>
        <w:rPr>
          <w:rFonts w:ascii="arial" w:hAnsi="arial" w:eastAsia="arial" w:cs="arial"/>
          <w:sz w:val="28"/>
          <w:szCs w:val="28"/>
          <w:b w:val="1"/>
          <w:bCs w:val="1"/>
          <w:rtl/>
        </w:rPr>
        <w:t xml:space="preserve">مخرمة بن شريح
</w:t>
      </w:r>
    </w:p>
    <w:p>
      <w:pPr/>
      <w:r>
        <w:rPr/>
        <w:t xml:space="preserve">مخرمة بن شريح (ب د ع) مخرمة. - بالميم- هو ابن شريح الحضرمي، حليف لبني عبد شمس.</w:t>
      </w:r>
    </w:p>
    <w:p/>
    <w:p>
      <w:pPr/>
      <w:r>
        <w:rPr/>
        <w:t xml:space="preserve">روى ابن وهب، عن يونس، عن الزهري، عن السائب بن يزيد: أن مخرمة بن شريح ذكر عند النبي صلى الله عليه وسلم، فقال: «ذاك رجل لا يتوسد القرآن». واستشهد يوم اليمامة.</w:t>
      </w:r>
    </w:p>
    <w:p/>
    <w:p>
      <w:pPr/>
      <w:r>
        <w:rPr/>
        <w:t xml:space="preserve">أخرجه الثلاثة.</w:t>
      </w:r>
    </w:p>
    <w:p/>
    <w:p>
      <w:pPr/>
      <w:r>
        <w:rPr/>
        <w:t xml:space="preserve">شريح: بالشين المعجمة.</w:t>
      </w:r>
    </w:p>
    <w:p>
      <w:pPr>
        <w:jc w:val="start"/>
        <w:bidi/>
      </w:pPr>
      <w:r>
        <w:rPr>
          <w:sz w:val="24"/>
          <w:szCs w:val="24"/>
          <w:b w:val="1"/>
          <w:bCs w:val="1"/>
          <w:rtl/>
        </w:rPr>
        <w:t xml:space="preserve">
أسد الغابة في معرفة الصحابة،(دار ابن حزم - بيروت،2012،ط 1،ج 1،ص 1110)/(دار الكتب العلمية - بيروت،1994،ط 1،ج 5،ص 119)/(دار الفكر - بيروت،1989،ط 1،ج 4،ص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شريح الحضرمي
</w:t>
      </w:r>
    </w:p>
    <w:p>
      <w:pPr/>
      <w:r>
        <w:rPr/>
        <w:t xml:space="preserve">مخرمة بن شريح الحضرمي تقدم في شريح الحضرمي.</w:t>
      </w:r>
    </w:p>
    <w:p>
      <w:pPr>
        <w:jc w:val="start"/>
        <w:bidi/>
      </w:pPr>
      <w:r>
        <w:rPr>
          <w:sz w:val="24"/>
          <w:szCs w:val="24"/>
          <w:b w:val="1"/>
          <w:bCs w:val="1"/>
          <w:rtl/>
        </w:rPr>
        <w:t xml:space="preserve">
الإصابة في تمييز الصحابة،(دار الكتب العلمية - بيروت،1995،ط 1،ج 6،ص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الحضرمي الصحابي
</w:t>
      </w:r>
    </w:p>
    <w:p>
      <w:pPr/>
      <w:r>
        <w:rPr/>
        <w:t xml:space="preserve">الحضرمي الصحابي مخرمة بن شريح الحضرمي، حليف بني عبد شمس. استشهد يوم اليمامة. ذكر عند رسول الله صلى الله عليه وسلم فقال: ذاك رجل لا يتوسد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شريح الحضرمي
</w:t>
      </w:r>
    </w:p>
    <w:p>
      <w:pPr/>
      <w:r>
        <w:rPr/>
        <w:t xml:space="preserve">مخرمة بن شريح الحضرمي  حليف لبني عبد شمس. استشهد يوم اليمامة. ذكر الليث، عن يونس، عن ابن شهاب، قال: أخبرني السائب بن يزيد أن مخرمة بن شريح الحضرمي ذكر عند رسول الله صلى الله عليه وسلم فقال: ذلك رجل لا يتوسد القرآن.</w:t>
      </w:r>
    </w:p>
    <w:p>
      <w:pPr>
        <w:jc w:val="start"/>
        <w:bidi/>
      </w:pPr>
      <w:r>
        <w:rPr>
          <w:sz w:val="24"/>
          <w:szCs w:val="24"/>
          <w:b w:val="1"/>
          <w:bCs w:val="1"/>
          <w:rtl/>
        </w:rPr>
        <w:t xml:space="preserve">
الاستيعاب في معرفة الأصحاب،(دار الجيل - بيروت،1992،ط 1،ج 3،ص 1380)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شريح الحضرمي
</w:t>
      </w:r>
    </w:p>
    <w:p>
      <w:pPr/>
      <w:r>
        <w:rPr/>
        <w:t xml:space="preserve">مخرمة بن شريح الحضرمي: </w:t>
      </w:r>
    </w:p>
    <w:p/>
    <w:p>
      <w:pPr/>
      <w:r>
        <w:rPr/>
        <w:t xml:space="preserve">حليف لبنى عبد شمس، استشهد يوم اليمامة. ذكر الليث بن سعد، عن قريش، عن ابن شهاب، قال: أخبرني السائب بن يزيد، أن مخرمة بن شريح الحضرمى، ذكر عند رسول الله صلى الله عليه وسلم. فقال: ذاك رجل لا يتوسد القرآن.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شريح الحضرمي
</w:t>
      </w:r>
    </w:p>
    <w:p>
      <w:pPr/>
      <w:r>
        <w:rPr/>
        <w:t xml:space="preserve">مخرمة بن شريح الحضرمي </w:t>
      </w:r>
    </w:p>
    <w:p/>
    <w:p>
      <w:pPr/>
      <w:r>
        <w:rPr/>
        <w:t xml:space="preserve">روى السائب بن يزيد أنه ذكر عند رسول الله صلى الله عليه وسلم مخرمة بن شريح فقال النبي صلى الله عليه وسلم ذاك رجل لا يتوسد القرآن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2026-06-19T13:43:54+03:00</dcterms:created>
  <dcterms:modified xsi:type="dcterms:W3CDTF">2026-06-19T13:43:54+03:00</dcterms:modified>
</cp:coreProperties>
</file>

<file path=docProps/custom.xml><?xml version="1.0" encoding="utf-8"?>
<Properties xmlns="http://schemas.openxmlformats.org/officeDocument/2006/custom-properties" xmlns:vt="http://schemas.openxmlformats.org/officeDocument/2006/docPropsVTypes"/>
</file>