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مخاشن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مخاشن الحميري
</w:t>
      </w:r>
    </w:p>
    <w:p>
      <w:pPr/>
      <w:r>
        <w:rPr/>
        <w:t xml:space="preserve">مخاشن الحميري (ب) مخاشن الحميري، حليف الأنصار.</w:t>
      </w:r>
    </w:p>
    <w:p/>
    <w:p>
      <w:pPr/>
      <w:r>
        <w:rPr/>
        <w:t xml:space="preserve">قتل يوم اليمامة شهيدا.</w:t>
      </w:r>
    </w:p>
    <w:p/>
    <w:p>
      <w:pPr/>
      <w:r>
        <w:rPr/>
        <w:t xml:space="preserve">أخرجه أبو عمر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1108)/(دار الكتب العلمية - بيروت،1994،ط 1،ج 5،ص 116)/(دار الفكر - بيروت،1989،ط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مخاشن
</w:t>
      </w:r>
    </w:p>
    <w:p>
      <w:pPr/>
      <w:r>
        <w:rPr/>
        <w:t xml:space="preserve">مخاشن بالشين المعجمة، الحميري، حليف الأنصار.</w:t>
      </w:r>
    </w:p>
    <w:p/>
    <w:p>
      <w:pPr/>
      <w:r>
        <w:rPr/>
        <w:t xml:space="preserve">ذكره ابن عبد البر، وقال: قتل يوم اليمامة شهيدا. وجزم ابن فتحون بأنه مخشي بن قمير الآتي قريبا، وعندي أنه يحتمل أن يكون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مخاشن الحميري
</w:t>
      </w:r>
    </w:p>
    <w:p>
      <w:pPr/>
      <w:r>
        <w:rPr/>
        <w:t xml:space="preserve">مخاشن الحميري  حليف الأنصار. 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2026-06-21T13:43:16+03:00</dcterms:created>
  <dcterms:modified xsi:type="dcterms:W3CDTF">2026-06-21T13:43:16+03:00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