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سلمة
</w:t>
      </w:r>
    </w:p>
    <w:p>
      <w:pPr>
        <w:jc w:val="start"/>
        <w:bidi/>
      </w:pPr>
      <w:r>
        <w:rPr>
          <w:rFonts w:ascii="arial" w:hAnsi="arial" w:eastAsia="arial" w:cs="arial"/>
          <w:sz w:val="28"/>
          <w:szCs w:val="28"/>
          <w:b w:val="1"/>
          <w:bCs w:val="1"/>
          <w:rtl/>
        </w:rPr>
        <w:t xml:space="preserve">محمد بن أبي سلمة
</w:t>
      </w:r>
    </w:p>
    <w:p>
      <w:pPr/>
      <w:r>
        <w:rPr/>
        <w:t xml:space="preserve">محمد بن أبي سلمة (د س) محمد بن أبي سلمة بن عبد الأسد المخزومي. ولد على عهد رسول الله صلى الله عليه وآله وسلم أخرجه ابن منده مختصرا، وأخرجه أبو موسى أيضا فقال: ذكره ابن شاهين قال: قال البغوي: رأيت في كتاب بعض من ألف، تسمية نفر ممن روى عن رسول الله صلى الله عليه وآله وسلم، لا أعلم أحدا منهم سمع رسول الله صلى الله عليه وآله وسلم، ولا ولد على عهده، منهم: محمد بن أبي سلمة بن عبد الأسد.</w:t>
      </w:r>
    </w:p>
    <w:p/>
    <w:p>
      <w:pPr/>
      <w:r>
        <w:rPr/>
        <w:t xml:space="preserve">قلت: هذا القول في «ابن أبي سلمة» غير مستقيم، فإن أبا سلمة توفي في حياة رسول الله صلى الله عليه وآله وسلم، وتزوج رسول الله امرأته أم سلمة، فيكون لأولاده رؤية وإدراك، ورسول الله صلى الله عليه وآله وسلم رابهم وهم أرباؤه، فمن أولى بالصحبة منهم. وقد أخرجه ابن منده فلا أعلم لأي معنى استدركه عليه أبو موسى؟!.</w:t>
      </w:r>
    </w:p>
    <w:p>
      <w:pPr>
        <w:jc w:val="start"/>
        <w:bidi/>
      </w:pPr>
      <w:r>
        <w:rPr>
          <w:sz w:val="24"/>
          <w:szCs w:val="24"/>
          <w:b w:val="1"/>
          <w:bCs w:val="1"/>
          <w:rtl/>
        </w:rPr>
        <w:t xml:space="preserve">
أسد الغابة في معرفة الصحابة،(دار ابن حزم - بيروت،2012،ط 1،ج 1،ص 1096)/(دار الكتب العلمية - بيروت،1994،ط 1،ج 5،ص 88)/(دار الفكر - بيروت،1989،ط 1،ج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سلمة
</w:t>
      </w:r>
    </w:p>
    <w:p>
      <w:pPr/>
      <w:r>
        <w:rPr/>
        <w:t xml:space="preserve">محمد بن أبي سلمة بن عبد الأسد المخزومي.</w:t>
      </w:r>
    </w:p>
    <w:p/>
    <w:p>
      <w:pPr/>
      <w:r>
        <w:rPr/>
        <w:t xml:space="preserve">قال ابن حبان: له صحبة، وقال البغوي ذكره بعض من ألف في الصحابة، وأنكر عليه، حكاه ابن شاهين عن البغوي.</w:t>
      </w:r>
    </w:p>
    <w:p>
      <w:pPr>
        <w:jc w:val="start"/>
        <w:bidi/>
      </w:pPr>
      <w:r>
        <w:rPr>
          <w:sz w:val="24"/>
          <w:szCs w:val="24"/>
          <w:b w:val="1"/>
          <w:bCs w:val="1"/>
          <w:rtl/>
        </w:rPr>
        <w:t xml:space="preserve">
الإصابة في تمييز الصحابة،(دار الكتب العلمية - بيروت،1995،ط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سلمة
</w:t>
      </w:r>
    </w:p>
    <w:p>
      <w:pPr/>
      <w:r>
        <w:rPr/>
        <w:t xml:space="preserve">محمد بن أبي سلمة </w:t>
      </w:r>
    </w:p>
    <w:p/>
    <w:p>
      <w:pPr/>
      <w:r>
        <w:rPr/>
        <w:t xml:space="preserve">واسم أبي سلمة عبد الله بن عبد الأسد المخزومي أخو عمر بن أبي سلمة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2026-06-21T13:32:43+03:00</dcterms:created>
  <dcterms:modified xsi:type="dcterms:W3CDTF">2026-06-21T13:32:43+03:00</dcterms:modified>
</cp:coreProperties>
</file>

<file path=docProps/custom.xml><?xml version="1.0" encoding="utf-8"?>
<Properties xmlns="http://schemas.openxmlformats.org/officeDocument/2006/custom-properties" xmlns:vt="http://schemas.openxmlformats.org/officeDocument/2006/docPropsVTypes"/>
</file>