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الأنصاري
</w:t>
      </w:r>
    </w:p>
    <w:p>
      <w:pPr/>
      <w:r>
        <w:rPr/>
        <w:t xml:space="preserve">محمد الأنصاري (د ع س) محمد الأنصاري.</w:t>
      </w:r>
    </w:p>
    <w:p/>
    <w:p>
      <w:pPr/>
      <w:r>
        <w:rPr/>
        <w:t xml:space="preserve">روى سلام بن أبي الصهباء، عن ثابت قال: حججت، فدفعت إلى حلقة فيها رجلان أدركا رسول الله صلى الله عليه وآله وسلم أخوان، أحسب أن اسم أحدهما محمد، وهما يتذاكران الوسواس.</w:t>
      </w:r>
    </w:p>
    <w:p/>
    <w:p>
      <w:pPr/>
      <w:r>
        <w:rPr/>
        <w:t xml:space="preserve">أخرجه ابن منده وأبو نعيم، وأخرجه أبو موسى مستدركا على ابن منده، وقد أخرجه ابن منده كما ذكرناه، فلا حاجة إلى استدراكه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1091)/(دار الكتب العلمية - بيروت،1994،ط 1،ج 5،ص 76)/(دار الفكر - بيروت،1989،ط 1،ج 4،ص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
</w:t>
      </w:r>
    </w:p>
    <w:p>
      <w:pPr/>
      <w:r>
        <w:rPr/>
        <w:t xml:space="preserve">محمد (س) محمد غير منسوب.</w:t>
      </w:r>
    </w:p>
    <w:p/>
    <w:p>
      <w:pPr/>
      <w:r>
        <w:rPr/>
        <w:t xml:space="preserve">ذكره أبو حفص بن شاهين في الصحابة. روى سلام بن أبي الصهباء، عن ثابت قال: حججت فدفعت إلى حلقة فيها رجلان أدركا النبي صلى الله عليه وآله وسلم أخوان، أحسب أن اسم أحدهما محمد- قال: وهما يتذاكران الوسواس، قالا: خرج علينا رسول الله صلى الله عليه وآله وسلم فقال: ما تذاكران؟</w:t>
      </w:r>
    </w:p>
    <w:p/>
    <w:p>
      <w:pPr/>
      <w:r>
        <w:rPr/>
        <w:t xml:space="preserve">فقالا: يا رسول الله، الوسواس، أن يقع أحدنا من السماء أحب إليه أن يتكلم بما يوسوس إليه.</w:t>
      </w:r>
    </w:p>
    <w:p/>
    <w:p>
      <w:pPr/>
      <w:r>
        <w:rPr/>
        <w:t xml:space="preserve">قال: وقد أصابكم؟ قالوا: نعم. قال: فإن ذلك محض الإيمان. قال ثابت: فقلت أنا: يا ليت الله أراحنا من ذلك المحض. فانتهراني وقالا: نحدثك عن رسول الله صلى الله عليه وآله وسلم وتقول: يا ليت الله أراحنا !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1106)/(دار الكتب العلمية - بيروت،1994،ط 1،ج 5،ص 110)/(دار الفكر - بيروت،1989،ط 1،ج 4،ص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محمد، غير منسوب
</w:t>
      </w:r>
    </w:p>
    <w:p>
      <w:pPr/>
      <w:r>
        <w:rPr/>
        <w:t xml:space="preserve">محمد، غير منسوب ذكره البغوي في الصحابة</w:t>
      </w:r>
    </w:p>
    <w:p/>
    <w:p>
      <w:pPr/>
      <w:r>
        <w:rPr/>
        <w:t xml:space="preserve">وابن شاهين عنه من طريق سلام بن أبي الصهباء، عن ثابت، قال: حججت فدفعت إلى حلقة فيها رجلان أدركا النبي صلى الله عليه وآله وسلم، أحسب أن اسم أحدهما محمد، وهما يتذاكران الوسواس، فقالا: خرج علينا رسول الله صلى الله عليه وآله وسلم... فذكر الحديث، وفيه: فقال رسول الله صلى الله عليه وآله وسلم: «ذاك محض الإيمان»، قال ثابت: فقلت: يا ليت الله أراحنا من ذاك المحض! فانتهراني وقالا: نحدثك عن رسول الله صلى الله عليه وآله وسلم وتقول هكذا!</w:t>
      </w:r>
    </w:p>
    <w:p/>
    <w:p>
      <w:pPr/>
      <w:r>
        <w:rPr/>
        <w:t xml:space="preserve">قال البغوي</w:t>
      </w:r>
    </w:p>
    <w:p/>
    <w:p>
      <w:pPr/>
      <w:r>
        <w:rPr/>
        <w:t xml:space="preserve">لا أعلم بهذا الإسناد غيره، وهو غريب.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2026-06-21T14:41:43+03:00</dcterms:created>
  <dcterms:modified xsi:type="dcterms:W3CDTF">2026-06-21T14:41:43+03:00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