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الأشعث
</w:t>
      </w:r>
    </w:p>
    <w:p>
      <w:pPr>
        <w:jc w:val="start"/>
        <w:bidi/>
      </w:pPr>
      <w:r>
        <w:rPr>
          <w:rFonts w:ascii="arial" w:hAnsi="arial" w:eastAsia="arial" w:cs="arial"/>
          <w:sz w:val="28"/>
          <w:szCs w:val="28"/>
          <w:b w:val="1"/>
          <w:bCs w:val="1"/>
          <w:rtl/>
        </w:rPr>
        <w:t xml:space="preserve">ابن الأشعث الكندي
</w:t>
      </w:r>
    </w:p>
    <w:p>
      <w:pPr/>
      <w:r>
        <w:rPr/>
        <w:t xml:space="preserve">ابن الأشعث الكندي  محمد بن الأشعث بن قيس الكندي، أبو القاسم: قائد. من أصحاب مصعب بن الزبير. شهد معه أكثر وقائعه. وكان هو وعبيد الله بن علي بن أبي طالب، على مقدمة جيش مصعب، في حربه مع المختار الثقفي. وقتل مع عبيد الله، قبل مقتل المختار الثقفي. وله رواية للحديث عن عائشة. </w:t>
      </w:r>
    </w:p>
    <w:p>
      <w:pPr>
        <w:jc w:val="start"/>
        <w:bidi/>
      </w:pPr>
      <w:r>
        <w:rPr>
          <w:sz w:val="24"/>
          <w:szCs w:val="24"/>
          <w:b w:val="1"/>
          <w:bCs w:val="1"/>
          <w:rtl/>
        </w:rPr>
        <w:t xml:space="preserve">
الأعلام،(دار العلم للملايين - بيروت،2002،ط 15،ج 6،ص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الأشعث
</w:t>
      </w:r>
    </w:p>
    <w:p>
      <w:pPr/>
      <w:r>
        <w:rPr/>
        <w:t xml:space="preserve">محمد بن الأشعث (د ع) محمد بن الأشعث بن قيس الكندي. تقدم نسبه عند ذكر أبيه.</w:t>
      </w:r>
    </w:p>
    <w:p/>
    <w:p>
      <w:pPr/>
      <w:r>
        <w:rPr/>
        <w:t xml:space="preserve">قيل: إنه ولد على عهد رسول الله صلى الله عليه وآله وسلم. وقد روى عن عائشة.</w:t>
      </w:r>
    </w:p>
    <w:p/>
    <w:p>
      <w:pPr/>
      <w:r>
        <w:rPr/>
        <w:t xml:space="preserve">أخبرنا أبو منصور بن مكارم بن سعد المؤدب بإسناده عن أبي زكريا بن إياس الأزدي قال: حدثني محمد بن أحمد بن المثنى، حدثنا سعيد بن سليمان، عن خالد بن عبد الله، عن حصين، عن عمرو بن قيس، عن محمد بن الأشعث قال: حدثتني عائشة أم المؤمنين قالت: ذكر رسول الله صلى الله عليه وآله وسلم اليهود فقال: «هم قوم حسد، يحسدوننا على الجمعة التي هدانا الله لها وضلوا عنها، وعلى القبلة التي هدانا الله لها وضلوا عنها. وروى الزبير بن بكار، عن محمد بن الحسن قال: المحمدون الذين اسمهم محمد، وكناهم أبو القاسم: محمد بن طلحة، ومحمد بن علي، ومحمد بن الأشعث، ومحمد بن سعد.</w:t>
      </w:r>
    </w:p>
    <w:p/>
    <w:p>
      <w:pPr/>
      <w:r>
        <w:rPr/>
        <w:t xml:space="preserve">واستعمله عبد الله بن الزبير على الموصل.</w:t>
      </w:r>
    </w:p>
    <w:p/>
    <w:p>
      <w:pPr/>
      <w:r>
        <w:rPr/>
        <w:t xml:space="preserve">أخرجه ابن منده وأبو نعيم. وقال أبو نعيم: لا تصح له صحبة. والله أعلم.</w:t>
      </w:r>
    </w:p>
    <w:p>
      <w:pPr>
        <w:jc w:val="start"/>
        <w:bidi/>
      </w:pPr>
      <w:r>
        <w:rPr>
          <w:sz w:val="24"/>
          <w:szCs w:val="24"/>
          <w:b w:val="1"/>
          <w:bCs w:val="1"/>
          <w:rtl/>
        </w:rPr>
        <w:t xml:space="preserve">
أسد الغابة في معرفة الصحابة،(دار ابن حزم - بيروت،2012،ط 1،ج 1،ص 1090)/(دار الكتب العلمية - بيروت،1994،ط 1،ج 5،ص 74)/(دار الفكر - بيروت،1989،ط 1،ج 4،ص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الأشعث
</w:t>
      </w:r>
    </w:p>
    <w:p>
      <w:pPr/>
      <w:r>
        <w:rPr/>
        <w:t xml:space="preserve">محمد بن الأشعث بن قيس الكندي.</w:t>
      </w:r>
    </w:p>
    <w:p/>
    <w:p>
      <w:pPr/>
      <w:r>
        <w:rPr/>
        <w:t xml:space="preserve">تقدم نسبه في ترجمة والده، وذكر ابن مندة أنه ولد في عهد النبي صلى الله عليه وآله وسلم. وقال الزبير بن بكار، عن محمد بن الحسين بن زبالة: كان المحمدون الذين يكنون أبا القاسم أربعة: محمد بن علي بن أبي طالب، ومحمد بن طلحة، ومحمد بن سعد، ومحمد بن الأشعث.</w:t>
      </w:r>
    </w:p>
    <w:p/>
    <w:p>
      <w:pPr/>
      <w:r>
        <w:rPr/>
        <w:t xml:space="preserve">قال أبو نعيم: لا يصح لمحمد بن الأشعث صحبة.</w:t>
      </w:r>
    </w:p>
    <w:p/>
    <w:p>
      <w:pPr/>
      <w:r>
        <w:rPr/>
        <w:t xml:space="preserve">قلت: ولا رؤية، لأن أمه أم فروة بنت أبي قحافة أخت أبي بكر، وإنما تزوجها الأشعث في خلافة أبي بكر لما قدم بعد أن ارتد، وأتى به من اليمن إلى المدينة أسيرا، فمن عليه أبو بكر، فتزوج أخت أبي بكر الصديق في قصة مشهورة.</w:t>
      </w:r>
    </w:p>
    <w:p/>
    <w:p>
      <w:pPr/>
      <w:r>
        <w:rPr/>
        <w:t xml:space="preserve">ولمحمد رواية في السنن عن عائشة. وروى عنه الشعبي وغيره.</w:t>
      </w:r>
    </w:p>
    <w:p/>
    <w:p>
      <w:pPr/>
      <w:r>
        <w:rPr/>
        <w:t xml:space="preserve">قال خليفة بن خياط: أمه أم فروة بنت أبي قحافة. قتل سنة سبع وستين بالكوفة أيام المختار، وكذا قال ابن سعد، وزاد: وكان يكنى أبا القاسم، لكن سمى أمه قريبة، وتكنى أم فروة، وسيأتي ذكرها في النساء إن شاء الله تعالى، وكأن شبهة ابن مندة ما رواه مالك عن يحيى بن سعيد، عن سليمان بن يسار- أن محمد بن الأشعث أخبره أن عمة له يهودية</w:t>
      </w:r>
    </w:p>
    <w:p/>
    <w:p>
      <w:pPr/>
      <w:r>
        <w:rPr/>
        <w:t xml:space="preserve">توفيت، وأنه سأل عمر من يرثها؟ فقال: يرثها أهل دينها. ثم سأل عثمان، فقال له: أتراني نسيت ما قال لك عمر؟ يرثها أهل دينها، فإن قضية من يتأهل أن يسأل عمر إدراكه العصر النبوي، ولكن الحفاظ حكموا على هذه الرواية بالوهم. وقد رواها حماد بن سلمة عن يحيى بن سعيد، فلم يذكر أن محمد بن الأشعث سأل، وإنما قال في رواية: فلم يورثه عمر منها.</w:t>
      </w:r>
    </w:p>
    <w:p/>
    <w:p>
      <w:pPr/>
      <w:r>
        <w:rPr/>
        <w:t xml:space="preserve">قلت: وفي هذه الرواية أيضا وهم من جهة أن عمة محمد تكون أخت أبيه الأشعث، ووارثها لو كانت مسلمة إنما هو أبوه الأشعث، وقد كان موجودا إذ ذاك، لأنه إنما مات في خلافة معاوية.</w:t>
      </w:r>
    </w:p>
    <w:p/>
    <w:p>
      <w:pPr/>
      <w:r>
        <w:rPr/>
        <w:t xml:space="preserve">والصواب ما رواه داود بن أبي هند عن الشعبي، عن مسروق- أن الأشعث بن قيس قدم المدينة وافدا على عمر، وقد ماتت عمته، وكانت غير مسلمة، فقال له عمر: لا يتوارث أهل ملتين.</w:t>
      </w:r>
    </w:p>
    <w:p/>
    <w:p>
      <w:pPr/>
      <w:r>
        <w:rPr/>
        <w:t xml:space="preserve">قال ابن عساكر: حديث مالك وهم، ومحمد إنما ولد بعد أبي بكر في خلافته..</w:t>
      </w:r>
    </w:p>
    <w:p/>
    <w:p>
      <w:pPr/>
      <w:r>
        <w:rPr/>
        <w:t xml:space="preserve">وذكر الزبير بن بكار في تسمية أولاد علي- أن مصعب بن الزبير لما غزا المختار بعث على مقدمته محمد بن الأشعث، وعبيد الله بن علي بن أبي طالب، فقتلا، وكان ذلك في سنة سبع وستين.</w:t>
      </w:r>
    </w:p>
    <w:p>
      <w:pPr>
        <w:jc w:val="start"/>
        <w:bidi/>
      </w:pPr>
      <w:r>
        <w:rPr>
          <w:sz w:val="24"/>
          <w:szCs w:val="24"/>
          <w:b w:val="1"/>
          <w:bCs w:val="1"/>
          <w:rtl/>
        </w:rPr>
        <w:t xml:space="preserve">
الإصابة في تمييز الصحابة،(دار الكتب العلمية - بيروت،1995،ط 1،ج 6،ص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الأشعث بن قيس الكندي الكوفي
</w:t>
      </w:r>
    </w:p>
    <w:p>
      <w:pPr/>
      <w:r>
        <w:rPr/>
        <w:t xml:space="preserve">محمد بن الأشعث بن قيس الكندي الكوفي ابن أم فروة وأخت أبي بكر الصديق رضى الله عنه، حدث عن عمر وعثمان وعايشة وروى له أبو داود والنسائي، وتوفي في عشر السبعين من الهجرة، وولد أكثر من ثلثين ولدا ذكرا وابنه عبد الرحمن الذي خرج على الحجاج.</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الأشعث
</w:t>
      </w:r>
    </w:p>
    <w:p>
      <w:pPr/>
      <w:r>
        <w:rPr/>
        <w:t xml:space="preserve">محمد بن الأشعث بن قيس بن معدي كرب بن معاوية بن جبلة بن عدي بن ربيعة بن معاوية الأكرمين ابن الحارث بن معاوية بن الحارث الأكبر ابن معاوية بن ثور بن مرتع بن معاوية بن كندي بن عفير. وأمه أم فروة بنت أبي قحافة عثمان بن عامر بن عمرو بن كعب بن سعد بن تيم.</w:t>
      </w:r>
    </w:p>
    <w:p/>
    <w:p>
      <w:pPr/>
      <w:r>
        <w:rPr/>
        <w:t xml:space="preserve">أخبرنا هشيم بن بشير قال: أخبرنا مغيرة عن إبراهيم أن محمد بن الأشعث كان يكنى أبا القاسم. وكان يدخل على عائشة فيكنونه بأبي القاسم. وقد روى محمد بن الأشعث عن عمر وعثمان أنه سألهما عن عمه له يهودية ماتت.</w:t>
      </w:r>
    </w:p>
    <w:p>
      <w:pPr>
        <w:jc w:val="start"/>
        <w:bidi/>
      </w:pPr>
      <w:r>
        <w:rPr>
          <w:sz w:val="24"/>
          <w:szCs w:val="24"/>
          <w:b w:val="1"/>
          <w:bCs w:val="1"/>
          <w:rtl/>
        </w:rPr>
        <w:t xml:space="preserve">
الطبقات الكبرى،(دار الكتب العلمية - بيروت،1990،ط 1،ج 5،ص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الأشعث بن قيس الكندي أبو القاسم
</w:t>
      </w:r>
    </w:p>
    <w:p>
      <w:pPr/>
      <w:r>
        <w:rPr/>
        <w:t xml:space="preserve">محمد بن الأشعث بن قيس الكندي أبو القاسم وأمه أخت أبي بكر الصديق قتل سنة سبع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الأشعث بن قيس الكندي
</w:t>
      </w:r>
    </w:p>
    <w:p>
      <w:pPr/>
      <w:r>
        <w:rPr/>
        <w:t xml:space="preserve">محمد بن الأشعث بن قيس الكندي </w:t>
      </w:r>
    </w:p>
    <w:p/>
    <w:p>
      <w:pPr/>
      <w:r>
        <w:rPr/>
        <w:t xml:space="preserve">ابن أخت الصديق سمع بن مسعود وطائفة وعنه مجاهد وجماعة قتل 67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2026-06-21T14:41:46+03:00</dcterms:created>
  <dcterms:modified xsi:type="dcterms:W3CDTF">2026-06-21T14:41:46+03:00</dcterms:modified>
</cp:coreProperties>
</file>

<file path=docProps/custom.xml><?xml version="1.0" encoding="utf-8"?>
<Properties xmlns="http://schemas.openxmlformats.org/officeDocument/2006/custom-properties" xmlns:vt="http://schemas.openxmlformats.org/officeDocument/2006/docPropsVTypes"/>
</file>