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محصن بن وحوح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محصن بن وحوح
</w:t>
      </w:r>
    </w:p>
    <w:p>
      <w:pPr/>
      <w:r>
        <w:rPr/>
        <w:t xml:space="preserve">محصن بن وحوح محصن بن وحوح الأنصاري الأوسي. وقد ذكرنا نسبه عند أبيه وحوح.</w:t>
      </w:r>
    </w:p>
    <w:p/>
    <w:p>
      <w:pPr/>
      <w:r>
        <w:rPr/>
        <w:t xml:space="preserve">قتل هو وأخوه حصين بالقادسية، ولا بقية لهما، 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1088)/(دار الكتب العلمية - بيروت،1994،ط 1،ج 5،ص 70)/(دار الفكر - بيروت،1989،ط 1،ج 4،ص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محصن بن وحوح
</w:t>
      </w:r>
    </w:p>
    <w:p>
      <w:pPr/>
      <w:r>
        <w:rPr/>
        <w:t xml:space="preserve">محصن بن وحوح بن الأسلت بن جشم بن وائل بن زيد الأنصاري الأوسي.</w:t>
      </w:r>
    </w:p>
    <w:p/>
    <w:p>
      <w:pPr/>
      <w:r>
        <w:rPr/>
        <w:t xml:space="preserve">قال ابن الكلبي: قتل هو وأخوه حصين بالغدير في وقعة القادسية، ولا تثبت لهما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2026-06-21T17:02:41+03:00</dcterms:created>
  <dcterms:modified xsi:type="dcterms:W3CDTF">2026-06-21T17:02:41+03:00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