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الأسد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الأسد المخزومي
</w:t>
      </w:r>
    </w:p>
    <w:p>
      <w:pPr/>
      <w:r>
        <w:rPr/>
        <w:t xml:space="preserve">عمرو بن عبد الأسد المخزومي (س) عمرو بن عبد الأسد أبو سلمة المخزومي. سماه كذلك سعيد. وقيل: اسمه عبد مناف وقيل: عبد الله. </w:t>
      </w:r>
    </w:p>
    <w:p/>
    <w:p>
      <w:pPr/>
      <w:r>
        <w:rPr/>
        <w:t xml:space="preserve">أخرجه أبو موسى، وقد ذكرناه في عبد الله، وأما عبد مناف فلعله كان في الجاهلية، ونذكره في الكنى،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944)/(دار الكتب العلمية - بيروت،1994،ط 1،ج 4،ص 236)/(دار الفكر - بيروت،1989،ط 1،ج 3،ص 745)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الأسد
</w:t>
      </w:r>
    </w:p>
    <w:p>
      <w:pPr/>
      <w:r>
        <w:rPr/>
        <w:t xml:space="preserve">عمرو بن عبد الأسد المخزومي.</w:t>
      </w:r>
    </w:p>
    <w:p/>
    <w:p>
      <w:pPr/>
      <w:r>
        <w:rPr/>
        <w:t xml:space="preserve">قيل: هو اسم أبي سلمة بن عبد الأسد، زوج أم سلمة. والمشهور أن اسمه عبد الله، وكان اسمه في الجاهلية عبد مناف.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الأسد المخزومي أبو سلمة
</w:t>
      </w:r>
    </w:p>
    <w:p>
      <w:pPr/>
      <w:r>
        <w:rPr/>
        <w:t xml:space="preserve">عمرو بن عبد الأسد المخزومي، أبو سلمة: </w:t>
      </w:r>
    </w:p>
    <w:p/>
    <w:p>
      <w:pPr/>
      <w:r>
        <w:rPr/>
        <w:t xml:space="preserve">وقيل اسمه عبد مناف، في الكنية. ذكره هكذا الذهبي، وقد تقدم ذكره في باب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2026-05-11T18:31:23+03:00</dcterms:created>
  <dcterms:modified xsi:type="dcterms:W3CDTF">2026-05-11T18:31:23+03:00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