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وقاص
</w:t>
      </w:r>
    </w:p>
    <w:p>
      <w:pPr>
        <w:jc w:val="start"/>
        <w:bidi/>
      </w:pPr>
      <w:r>
        <w:rPr>
          <w:rFonts w:ascii="arial" w:hAnsi="arial" w:eastAsia="arial" w:cs="arial"/>
          <w:sz w:val="28"/>
          <w:szCs w:val="28"/>
          <w:b w:val="1"/>
          <w:bCs w:val="1"/>
          <w:rtl/>
        </w:rPr>
        <w:t xml:space="preserve">علقمة بن وقاص
</w:t>
      </w:r>
    </w:p>
    <w:p>
      <w:pPr/>
      <w:r>
        <w:rPr/>
        <w:t xml:space="preserve">علقمة بن وقاص (ب د ع) علقمة بن وقاص الليثي.</w:t>
      </w:r>
    </w:p>
    <w:p/>
    <w:p>
      <w:pPr/>
      <w:r>
        <w:rPr/>
        <w:t xml:space="preserve">ولد على عهد رسول الله صلى الله عليه وسلم، فيما ذكر الواقدي، قاله أبو عمر وقال ابن منده. روى عنه ابنه عمرو أنه قال: شهدت الخندق، وكنت في الوفد الذين قدموا على النبي صلى الله عليه وسلم.</w:t>
      </w:r>
    </w:p>
    <w:p/>
    <w:p>
      <w:pPr/>
      <w:r>
        <w:rPr/>
        <w:t xml:space="preserve">أخرجه الثلاثة، وقال أبو نعيم: ذكره بعض المتأخرين- يعني ابن منده- في الصحابة، وذكره الحاكم أبو أحمد والناس في التابعين، وتوفي أيام عبد الملك بن مروان بالمدينة.</w:t>
      </w:r>
    </w:p>
    <w:p>
      <w:pPr>
        <w:jc w:val="start"/>
        <w:bidi/>
      </w:pPr>
      <w:r>
        <w:rPr>
          <w:sz w:val="24"/>
          <w:szCs w:val="24"/>
          <w:b w:val="1"/>
          <w:bCs w:val="1"/>
          <w:rtl/>
        </w:rPr>
        <w:t xml:space="preserve">
أسد الغابة في معرفة الصحابة،(دار ابن حزم - بيروت،2012،ط 1،ج 1،ص 870)/(دار الكتب العلمية - بيروت،1994،ط 1،ج 4،ص 85)/(دار الفكر - بيروت،1989،ط 1،ج 3،ص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w:t>
      </w:r>
    </w:p>
    <w:p>
      <w:pPr/>
      <w:r>
        <w:rPr/>
        <w:t xml:space="preserve">علقمة بن وقاص يأتي في القسم الذي بعده.</w:t>
      </w:r>
    </w:p>
    <w:p>
      <w:pPr>
        <w:jc w:val="start"/>
        <w:bidi/>
      </w:pPr>
      <w:r>
        <w:rPr>
          <w:sz w:val="24"/>
          <w:szCs w:val="24"/>
          <w:b w:val="1"/>
          <w:bCs w:val="1"/>
          <w:rtl/>
        </w:rPr>
        <w:t xml:space="preserve">
الإصابة في تمييز الصحابة،(دار الكتب العلمية - بيروت،1995،ط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تقدم ذكره في القسم الأول.</w:t>
      </w:r>
    </w:p>
    <w:p>
      <w:pPr>
        <w:jc w:val="start"/>
        <w:bidi/>
      </w:pPr>
      <w:r>
        <w:rPr>
          <w:sz w:val="24"/>
          <w:szCs w:val="24"/>
          <w:b w:val="1"/>
          <w:bCs w:val="1"/>
          <w:rtl/>
        </w:rPr>
        <w:t xml:space="preserve">
الإصابة في تمييز الصحابة،(دار الكتب العلمية - بيروت،1995،ط 1،ج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بن محصن بن كلدة بن عبد ياليل بن طريف بن عتوارة بن عامر بن مالك بن ليث بن بكر بن عبد مناة بن كنانة الليثي
</w:t>
      </w:r>
    </w:p>
    <w:p>
      <w:pPr/>
      <w:r>
        <w:rPr/>
        <w:t xml:space="preserve">علقمة بن وقاص بن محصن بن كلدة بن عبد ياليل بن طريف بن عتوارة بن عامر بن مالك بن ليث بن بكر بن عبد مناة بن كنانة الليثي قال الواقدي: ولد على عهد النبي صلى الله عليه وآله وسلم. وأورد ابن مندة، عن خيثمة، عن يحيى بن جعفر، عن يزيد بن هارون، عن محمد بن عمرو بن علقمة، عن أبيه، عن جده، قال: شهدت الخندق مع النبي صلى الله عليه وآله وسلم.</w:t>
      </w:r>
    </w:p>
    <w:p/>
    <w:p>
      <w:pPr/>
      <w:r>
        <w:rPr/>
        <w:t xml:space="preserve">قلت: لو ثبت هذا لكان صحابيا، لكن أطبق الأئمة على ذكره في التابعين.</w:t>
      </w:r>
    </w:p>
    <w:p/>
    <w:p>
      <w:pPr/>
      <w:r>
        <w:rPr/>
        <w:t xml:space="preserve">وقال أبو نعيم: هذا وهم، يعني الذي أورده ابن مندة، ثم قال ابن سعد وابن حبان: توفي بالمدينة في خلافة عبد الملك بن مروان.</w:t>
      </w:r>
    </w:p>
    <w:p/>
    <w:p>
      <w:pPr/>
      <w:r>
        <w:rPr/>
        <w:t xml:space="preserve">قلت: وحديثه عن عمر وعائشة وغيرهما في الصحيح.</w:t>
      </w:r>
    </w:p>
    <w:p>
      <w:pPr>
        <w:jc w:val="start"/>
        <w:bidi/>
      </w:pPr>
      <w:r>
        <w:rPr>
          <w:sz w:val="24"/>
          <w:szCs w:val="24"/>
          <w:b w:val="1"/>
          <w:bCs w:val="1"/>
          <w:rtl/>
        </w:rPr>
        <w:t xml:space="preserve">
الإصابة في تمييز الصحابة،(دار الكتب العلمية - بيروت،1995،ط 1،ج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الليثي
</w:t>
      </w:r>
    </w:p>
    <w:p>
      <w:pPr/>
      <w:r>
        <w:rPr/>
        <w:t xml:space="preserve">علقمة الليثي علقمة بن وقاص الليثي، ولد على عهد رسول الله صلى الله عليه وسلم ذكره الواقدي، وتوفي في حدود الثمانين للهجرة، وروى له الجماعة، وله بالمدينة دار في بني ليث.</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w:t>
      </w:r>
    </w:p>
    <w:p>
      <w:pPr/>
      <w:r>
        <w:rPr/>
        <w:t xml:space="preserve">علقمة بن وقاص ابن محصن بن كلدة الليثي، العتواري، المدني، أحد العلماء.</w:t>
      </w:r>
    </w:p>
    <w:p/>
    <w:p>
      <w:pPr/>
      <w:r>
        <w:rPr/>
        <w:t xml:space="preserve">حدث عن: عمر، وعائشة، وبلال بن الحارث المزني، وعمرو بن العاص، وابن عمر، وطائفة له. أحاديث ليست بالكثيرة. وثقه: ابن سعد، والنسائي.</w:t>
      </w:r>
    </w:p>
    <w:p/>
    <w:p>
      <w:pPr/>
      <w:r>
        <w:rPr/>
        <w:t xml:space="preserve">حدث عنه: ولداه عمرو وعبد الله، والزهري، وابن أبي ملكية، ومحمد بن إبراهيم التيمي، وعمرو بن يحيى المازني. وله دار بالمدينة، وعقب.</w:t>
      </w:r>
    </w:p>
    <w:p/>
    <w:p>
      <w:pPr/>
      <w:r>
        <w:rPr/>
        <w:t xml:space="preserve">مات في دولة عبد الملك بن مروان. حديثه في الكتب الستة.</w:t>
      </w:r>
    </w:p>
    <w:p/>
    <w:p>
      <w:pPr/>
      <w:r>
        <w:rPr/>
        <w:t xml:space="preserve">قرأت على إسحاق بن طارق: أخبركم ابن خليل، أنبأنا أبو المكارم التيمي، أنبأنا أبو علي الحداد، أنبأنا أبو نعيم الحافظ، حدثنا فاروق الخطابي، حدثنا أبو مسلم الكشي، حدثنا معمر بن عبد الله حدثنا شعبة عن الحكم عن إبراهيم عن علقمة عن عبد الله قال رسول الله -صلى الله عليه وسلم: ’’إن الله يحب أن تقبل رخصه، كما يحب أن تؤتى عزائمه’’  قال أبو نعيم: تفرد برفعه معمر هذا.</w:t>
      </w:r>
    </w:p>
    <w:p>
      <w:pPr>
        <w:jc w:val="start"/>
        <w:bidi/>
      </w:pPr>
      <w:r>
        <w:rPr>
          <w:sz w:val="24"/>
          <w:szCs w:val="24"/>
          <w:b w:val="1"/>
          <w:bCs w:val="1"/>
          <w:rtl/>
        </w:rPr>
        <w:t xml:space="preserve">
سير أعلام النبلاء،(دار الحديث- القاهرة،2006،ط 0،ج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ولد على عهد رسول الله صلى الله عليه وسلم، فيما ذكر الواقدي، توفي في زمن عبد الملك بالمدينة. وله دار في بنى ليث.</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w:t>
      </w:r>
    </w:p>
    <w:p>
      <w:pPr/>
      <w:r>
        <w:rPr/>
        <w:t xml:space="preserve">علقمة بن وقاص بن محصن بن كلدة بن عبد ياليل بن طريف بن عتوارة بن عامر بن ليث بن بكر بن عبد مناة بن كنانة. وقد روى عن عمر بن الخطاب. وكان ثقة قليل الحديث وله دار بالمدينة في بني ليث وله بها عقب. من ولده محمد بن عمرو بن علقمة بن وقاص الذي روى عن أبي سلمة. وتوفي علقمة بن وقاص بالمدينة في خلافة عبد الملك بن مروان.</w:t>
      </w:r>
    </w:p>
    <w:p>
      <w:pPr>
        <w:jc w:val="start"/>
        <w:bidi/>
      </w:pPr>
      <w:r>
        <w:rPr>
          <w:sz w:val="24"/>
          <w:szCs w:val="24"/>
          <w:b w:val="1"/>
          <w:bCs w:val="1"/>
          <w:rtl/>
        </w:rPr>
        <w:t xml:space="preserve">
الطبقات الكبرى،(دار الكتب العلمية - بيروت،1990،ط 1،ج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أبو عمرو
</w:t>
      </w:r>
    </w:p>
    <w:p>
      <w:pPr/>
      <w:r>
        <w:rPr/>
        <w:t xml:space="preserve">علقمة بن وقاص الليثي أبو عمرو من أفاضل التابعين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المدني 
</w:t>
      </w:r>
    </w:p>
    <w:p>
      <w:pPr/>
      <w:r>
        <w:rPr/>
        <w:t xml:space="preserve">علقمة بن وقاص، الليثي، المدني. </w:t>
      </w:r>
    </w:p>
    <w:p/>
    <w:p>
      <w:pPr/>
      <w:r>
        <w:rPr/>
        <w:t xml:space="preserve">سمع عمر، وعائشة.</w:t>
      </w:r>
    </w:p>
    <w:p/>
    <w:p>
      <w:pPr/>
      <w:r>
        <w:rPr/>
        <w:t xml:space="preserve">روى عنه الزهري، ومحمد بن إبراهيم بن الحارث، وابناه عمرو، وعبد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العتواري المدني
</w:t>
      </w:r>
    </w:p>
    <w:p>
      <w:pPr/>
      <w:r>
        <w:rPr/>
        <w:t xml:space="preserve">علقمة بن وقاص الليثي العتواري المدني </w:t>
      </w:r>
    </w:p>
    <w:p/>
    <w:p>
      <w:pPr/>
      <w:r>
        <w:rPr/>
        <w:t xml:space="preserve">مات في خلافة عبد الملك</w:t>
      </w:r>
    </w:p>
    <w:p>
      <w:pPr>
        <w:jc w:val="start"/>
        <w:bidi/>
      </w:pPr>
      <w:r>
        <w:rPr>
          <w:sz w:val="24"/>
          <w:szCs w:val="24"/>
          <w:b w:val="1"/>
          <w:bCs w:val="1"/>
          <w:rtl/>
        </w:rPr>
        <w:t xml:space="preserve">
طبقات الحفاظ،(دار الكتب العلمية - بيروت،1403،ط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w:t>
      </w:r>
    </w:p>
    <w:p/>
    <w:p>
      <w:pPr/>
      <w:r>
        <w:rPr/>
        <w:t xml:space="preserve">عن عمر وعائشة وعنه ابناه عمرو وفلان ومحمد بن إبراهيم التيمي والزهري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العتواري المدني
</w:t>
      </w:r>
    </w:p>
    <w:p>
      <w:pPr/>
      <w:r>
        <w:rPr/>
        <w:t xml:space="preserve">علقمة بن وقاص الليثي العتواري المدني </w:t>
      </w:r>
    </w:p>
    <w:p/>
    <w:p>
      <w:pPr/>
      <w:r>
        <w:rPr/>
        <w:t xml:space="preserve">روى عن عائشة في الصلاة والإفك وعمر بن الخطاب في الجهاد</w:t>
      </w:r>
    </w:p>
    <w:p/>
    <w:p>
      <w:pPr/>
      <w:r>
        <w:rPr/>
        <w:t xml:space="preserve">روى عنه محمد بن إبراهيم بن الحارث التيمي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بن محصن بن كلدة الليثي العتواري المدني.
</w:t>
      </w:r>
    </w:p>
    <w:p>
      <w:pPr/>
      <w:r>
        <w:rPr/>
        <w:t xml:space="preserve">(ع) علقمة بن وقاص بن محصن بن كلدة الليثي العتواري المدني. </w:t>
      </w:r>
    </w:p>
    <w:p/>
    <w:p>
      <w:pPr/>
      <w:r>
        <w:rPr/>
        <w:t xml:space="preserve">ذكره خليفة بن خياط في الطبقة الأولى من أهل المدينة، وقال: توفي في خلافة عبد الملك بن مروان ولما ذكر مسلم الذين ولدوا في حياته - صلى الله عليه وسلم - قال: وممن يشبه من سمينا قبلهم في العلو والدرجة، وبعضهم في السن</w:t>
      </w:r>
    </w:p>
    <w:p/>
    <w:p>
      <w:pPr/>
      <w:r>
        <w:rPr/>
        <w:t xml:space="preserve">أصغر من بعض. فذكره فيهم، وذكر في الطبقة التي تليهم ابنيه عبد الله وعمرا ابني علقمة بن وقاص الليثي.</w:t>
      </w:r>
    </w:p>
    <w:p/>
    <w:p>
      <w:pPr/>
      <w:r>
        <w:rPr/>
        <w:t xml:space="preserve">ولما ذكره ابن عبد البر في ’’ الاستيعاب ’’ قال: ولد على عهد رسول الله - صلى الله عليه وسلم - فيما ذكر الواقدي وقال ابن منده – فيما ذكر ابن الأثير: روى عنه ابنه عمرو بن علقمة أنه قال: شهدت الخندق، وكنت في الوفد الذين قدموا على النبي - صلى الله عليه وسلم -.</w:t>
      </w:r>
    </w:p>
    <w:p/>
    <w:p>
      <w:pPr/>
      <w:r>
        <w:rPr/>
        <w:t xml:space="preserve">وقال أبو نعيم الأصبهاني: ذكره بعض المتأخرين – يعني: ابن منده – في الصحابة.</w:t>
      </w:r>
    </w:p>
    <w:p/>
    <w:p>
      <w:pPr/>
      <w:r>
        <w:rPr/>
        <w:t xml:space="preserve">وذكره الحاكم أبو أحمد والناس في التابعين، وتوفي أيام عبد الملك.</w:t>
      </w:r>
    </w:p>
    <w:p/>
    <w:p>
      <w:pPr/>
      <w:r>
        <w:rPr/>
        <w:t xml:space="preserve">ولما ذكره ابن حبان في كتاب ’’ الثقات ’’ قال: مات في ولاية عبد الملك بن مروان بالمدينة. وذكر بدل التبريزي أن كنيته أبو واقد. وقال علي بن المفضل: يكنى أبا يحيى.</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w:t>
      </w:r>
    </w:p>
    <w:p/>
    <w:p>
      <w:pPr/>
      <w:r>
        <w:rPr/>
        <w:t xml:space="preserve">من أهل المدينة</w:t>
      </w:r>
    </w:p>
    <w:p/>
    <w:p>
      <w:pPr/>
      <w:r>
        <w:rPr/>
        <w:t xml:space="preserve">يروي عن عمر وعائشة روى عنه الزهري وابناه عمرو وعبد الله وهو جد محمد بن عمرو بن علقمة مات في ولاية عبد الملك بن مروان بالمدينة وهو علقمة بن وقاص بن محصن بن كلدة بن عبد ياليل بن طريف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مدني
</w:t>
      </w:r>
    </w:p>
    <w:p>
      <w:pPr/>
      <w:r>
        <w:rPr/>
        <w:t xml:space="preserve">علقمة بن وقاص الليثي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(ع)
</w:t>
      </w:r>
    </w:p>
    <w:p>
      <w:pPr/>
      <w:r>
        <w:rPr/>
        <w:t xml:space="preserve">علقمة بن وقاص (ع) </w:t>
      </w:r>
    </w:p>
    <w:p/>
    <w:p>
      <w:pPr/>
      <w:r>
        <w:rPr/>
        <w:t xml:space="preserve">الليثي العتواري المدني.</w:t>
      </w:r>
    </w:p>
    <w:p/>
    <w:p>
      <w:pPr/>
      <w:r>
        <w:rPr/>
        <w:t xml:space="preserve">ثقةٌ نبيل.</w:t>
      </w:r>
    </w:p>
    <w:p/>
    <w:p>
      <w:pPr/>
      <w:r>
        <w:rPr/>
        <w:t xml:space="preserve">حدث عن: عمر، وعائشة، وابن عباس.</w:t>
      </w:r>
    </w:p>
    <w:p/>
    <w:p>
      <w:pPr/>
      <w:r>
        <w:rPr/>
        <w:t xml:space="preserve">وعنه: ابناه عمرو وعبد الله، والزهري، ومحمد بن إبراهيم التيمي، وابن أبي مليكة.</w:t>
      </w:r>
    </w:p>
    <w:p/>
    <w:p>
      <w:pPr/>
      <w:r>
        <w:rPr/>
        <w:t xml:space="preserve">وثقه ابن سعد.</w:t>
      </w:r>
    </w:p>
    <w:p/>
    <w:p>
      <w:pPr/>
      <w:r>
        <w:rPr/>
        <w:t xml:space="preserve">ومات بعد الثمانين.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عن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العتواري
</w:t>
      </w:r>
    </w:p>
    <w:p>
      <w:pPr/>
      <w:r>
        <w:rPr/>
        <w:t xml:space="preserve">علقمة بن وقاص الليثي العتواري </w:t>
      </w:r>
    </w:p>
    <w:p/>
    <w:p>
      <w:pPr/>
      <w:r>
        <w:rPr/>
        <w:t xml:space="preserve">سمع عمر بن الخطاب وعائشة سمع منه الزهري ومحمد بن إبراهيم التيمي وابناه عمرو وعبد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2026-07-24T21:44:16+03:00</dcterms:created>
  <dcterms:modified xsi:type="dcterms:W3CDTF">2026-07-24T21:44:16+03:00</dcterms:modified>
</cp:coreProperties>
</file>

<file path=docProps/custom.xml><?xml version="1.0" encoding="utf-8"?>
<Properties xmlns="http://schemas.openxmlformats.org/officeDocument/2006/custom-properties" xmlns:vt="http://schemas.openxmlformats.org/officeDocument/2006/docPropsVTypes"/>
</file>